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52" w:rsidRDefault="0008637A">
      <w:pPr>
        <w:kinsoku w:val="0"/>
        <w:overflowPunct w:val="0"/>
        <w:autoSpaceDE/>
        <w:autoSpaceDN/>
        <w:adjustRightInd/>
        <w:spacing w:before="6" w:line="249" w:lineRule="exact"/>
        <w:ind w:left="72"/>
        <w:jc w:val="center"/>
        <w:textAlignment w:val="baseline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5254625</wp:posOffset>
                </wp:positionH>
                <wp:positionV relativeFrom="page">
                  <wp:posOffset>575945</wp:posOffset>
                </wp:positionV>
                <wp:extent cx="1798320" cy="4349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3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52" w:rsidRDefault="00A767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" w:line="225" w:lineRule="exact"/>
                              <w:ind w:left="576" w:hanging="576"/>
                              <w:textAlignment w:val="baseline"/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AL DIRIGENTE SCOLASTICO 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ISIS “GIOVANNI XXIII”</w:t>
                            </w:r>
                          </w:p>
                          <w:p w:rsidR="00A76752" w:rsidRDefault="00A767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" w:line="217" w:lineRule="exact"/>
                              <w:jc w:val="right"/>
                              <w:textAlignment w:val="baseline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SALERNO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45.35pt;width:141.6pt;height:34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c+jAIAABw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A76752" w:rsidRDefault="00A767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" w:line="225" w:lineRule="exact"/>
                        <w:ind w:left="576" w:hanging="576"/>
                        <w:textAlignment w:val="baseline"/>
                        <w:rPr>
                          <w:spacing w:val="-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AL DIRIGENTE SCOLASTICO 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ISIS “GIOVANNI XXIII”</w:t>
                      </w:r>
                    </w:p>
                    <w:p w:rsidR="00A76752" w:rsidRDefault="00A767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" w:line="217" w:lineRule="exact"/>
                        <w:jc w:val="right"/>
                        <w:textAlignment w:val="baseline"/>
                        <w:rPr>
                          <w:b/>
                          <w:bCs/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>SALERNO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6752">
        <w:rPr>
          <w:b/>
          <w:bCs/>
          <w:sz w:val="22"/>
          <w:szCs w:val="22"/>
        </w:rPr>
        <w:t>DOMANDA DI CANDIDATURA</w:t>
      </w:r>
    </w:p>
    <w:p w:rsidR="00A76752" w:rsidRDefault="00A76752">
      <w:pPr>
        <w:kinsoku w:val="0"/>
        <w:overflowPunct w:val="0"/>
        <w:autoSpaceDE/>
        <w:autoSpaceDN/>
        <w:adjustRightInd/>
        <w:spacing w:before="6" w:line="249" w:lineRule="exact"/>
        <w:ind w:left="72"/>
        <w:jc w:val="center"/>
        <w:textAlignment w:val="baseline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PER LA FUNZIONE STRUMENTALE</w:t>
      </w:r>
    </w:p>
    <w:p w:rsidR="00A76752" w:rsidRDefault="00A76752">
      <w:pPr>
        <w:tabs>
          <w:tab w:val="left" w:leader="underscore" w:pos="6264"/>
          <w:tab w:val="right" w:leader="underscore" w:pos="9792"/>
        </w:tabs>
        <w:kinsoku w:val="0"/>
        <w:overflowPunct w:val="0"/>
        <w:autoSpaceDE/>
        <w:autoSpaceDN/>
        <w:adjustRightInd/>
        <w:spacing w:before="274" w:line="274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>
        <w:rPr>
          <w:sz w:val="24"/>
          <w:szCs w:val="24"/>
        </w:rPr>
        <w:tab/>
        <w:t>NATO A</w:t>
      </w:r>
      <w:r>
        <w:rPr>
          <w:sz w:val="24"/>
          <w:szCs w:val="24"/>
        </w:rPr>
        <w:tab/>
      </w:r>
    </w:p>
    <w:p w:rsidR="00A76752" w:rsidRDefault="00A76752">
      <w:pPr>
        <w:tabs>
          <w:tab w:val="right" w:leader="underscore" w:pos="9792"/>
        </w:tabs>
        <w:kinsoku w:val="0"/>
        <w:overflowPunct w:val="0"/>
        <w:autoSpaceDE/>
        <w:autoSpaceDN/>
        <w:adjustRightInd/>
        <w:spacing w:before="139" w:line="274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z w:val="24"/>
          <w:szCs w:val="24"/>
        </w:rPr>
        <w:tab/>
        <w:t>DOCENTE A TEMPO INDET. O DETER. PRESSO CODESTO ISTITUTO</w:t>
      </w:r>
    </w:p>
    <w:p w:rsidR="00A76752" w:rsidRDefault="00A76752">
      <w:pPr>
        <w:tabs>
          <w:tab w:val="left" w:leader="underscore" w:pos="9792"/>
        </w:tabs>
        <w:kinsoku w:val="0"/>
        <w:overflowPunct w:val="0"/>
        <w:autoSpaceDE/>
        <w:autoSpaceDN/>
        <w:adjustRightInd/>
        <w:spacing w:before="135" w:line="282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IN SERVIZIO NELL’ORDINE DI SCUOLA</w:t>
      </w:r>
      <w:r>
        <w:rPr>
          <w:sz w:val="24"/>
          <w:szCs w:val="24"/>
        </w:rPr>
        <w:tab/>
      </w:r>
    </w:p>
    <w:p w:rsidR="00A76752" w:rsidRDefault="00A76752">
      <w:pPr>
        <w:kinsoku w:val="0"/>
        <w:overflowPunct w:val="0"/>
        <w:autoSpaceDE/>
        <w:autoSpaceDN/>
        <w:adjustRightInd/>
        <w:spacing w:before="144" w:line="276" w:lineRule="exact"/>
        <w:ind w:left="72"/>
        <w:jc w:val="center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CHIEDE</w:t>
      </w:r>
    </w:p>
    <w:p w:rsidR="00A76752" w:rsidRDefault="00A76752">
      <w:pPr>
        <w:kinsoku w:val="0"/>
        <w:overflowPunct w:val="0"/>
        <w:autoSpaceDE/>
        <w:autoSpaceDN/>
        <w:adjustRightInd/>
        <w:spacing w:before="132" w:after="532" w:line="274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DI ESSERE NOMINATO RESPONSABILE DELLA FUNZIONE STRUMENTALE RELATIVA A:</w:t>
      </w:r>
    </w:p>
    <w:tbl>
      <w:tblPr>
        <w:tblW w:w="102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6053"/>
      </w:tblGrid>
      <w:tr w:rsidR="00A76752" w:rsidTr="00F738CA">
        <w:trPr>
          <w:trHeight w:hRule="exact" w:val="293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right="68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TIPOLOGIA INCARICO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line="268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COMPITI</w:t>
            </w:r>
          </w:p>
        </w:tc>
      </w:tr>
      <w:tr w:rsidR="00A76752" w:rsidTr="00F738CA">
        <w:trPr>
          <w:trHeight w:hRule="exact" w:val="879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288" w:line="276" w:lineRule="exact"/>
              <w:ind w:right="149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1</w:t>
            </w:r>
          </w:p>
          <w:p w:rsidR="00AF66BD" w:rsidRDefault="00AF66BD" w:rsidP="00AF66BD">
            <w:pPr>
              <w:kinsoku w:val="0"/>
              <w:overflowPunct w:val="0"/>
              <w:autoSpaceDE/>
              <w:autoSpaceDN/>
              <w:adjustRightInd/>
              <w:spacing w:before="2" w:after="578" w:line="276" w:lineRule="exact"/>
              <w:ind w:right="772"/>
              <w:textAlignment w:val="baseline"/>
              <w:rPr>
                <w:b/>
                <w:sz w:val="24"/>
                <w:szCs w:val="24"/>
              </w:rPr>
            </w:pPr>
          </w:p>
          <w:p w:rsidR="00AF66BD" w:rsidRDefault="009422B6" w:rsidP="00BA0171">
            <w:pPr>
              <w:kinsoku w:val="0"/>
              <w:overflowPunct w:val="0"/>
              <w:autoSpaceDE/>
              <w:autoSpaceDN/>
              <w:adjustRightInd/>
              <w:spacing w:before="2" w:after="578" w:line="276" w:lineRule="exact"/>
              <w:ind w:right="77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PROGETTAZIONE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6BD" w:rsidRDefault="00AF66BD" w:rsidP="00AF66BD">
            <w:pPr>
              <w:ind w:left="720"/>
              <w:rPr>
                <w:sz w:val="24"/>
                <w:szCs w:val="24"/>
              </w:rPr>
            </w:pPr>
          </w:p>
          <w:p w:rsidR="008E003C" w:rsidRPr="009E5D64" w:rsidRDefault="008E003C" w:rsidP="008E00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ind w:right="652" w:hanging="10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>Favorire e sostenere la scuola nella pro</w:t>
            </w:r>
            <w:r w:rsidRPr="009E5D64">
              <w:rPr>
                <w:color w:val="000000"/>
                <w:sz w:val="24"/>
                <w:szCs w:val="24"/>
              </w:rPr>
              <w:t>gettazione dell'offerta formati</w:t>
            </w:r>
            <w:r w:rsidRPr="00017477">
              <w:rPr>
                <w:color w:val="000000"/>
                <w:sz w:val="24"/>
                <w:szCs w:val="24"/>
              </w:rPr>
              <w:t xml:space="preserve">va </w:t>
            </w:r>
            <w:r w:rsidRPr="009E5D64">
              <w:rPr>
                <w:color w:val="000000"/>
                <w:sz w:val="24"/>
                <w:szCs w:val="24"/>
              </w:rPr>
              <w:t>;</w:t>
            </w:r>
          </w:p>
          <w:p w:rsidR="008E003C" w:rsidRPr="009E5D64" w:rsidRDefault="008E003C" w:rsidP="008E003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ind w:right="652" w:hanging="10"/>
              <w:jc w:val="both"/>
              <w:rPr>
                <w:color w:val="000000"/>
                <w:sz w:val="24"/>
                <w:szCs w:val="24"/>
              </w:rPr>
            </w:pPr>
            <w:r w:rsidRPr="009E5D64">
              <w:rPr>
                <w:color w:val="000000"/>
                <w:sz w:val="24"/>
                <w:szCs w:val="24"/>
              </w:rPr>
              <w:t>Provvedere alla esecuzione dei progetti già autorizzati e curare il reperimento e l’esecuzione di altri;</w:t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predisporre il cronoprogramma aggiornato;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predisporre la progettazione di dettaglio delle attività;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 xml:space="preserve">predisporre l’ articolazione dei singoli moduli, le risorse umane impiegate, il calendario delle attività;  </w:t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 xml:space="preserve">provvedere alla pubblicazione elettronica e in ogni altra forma di tutte le operazioni del progetto; 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verificare la piena corrispondenza tra le azioni previste dal progetto approvato e quelle realizzate;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coordinare le attività del docente valutatore;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provvedere all’ inserimento di tutti i dati del monitoraggio nella piattaforma GPU , PON-FSE 2014-2020</w:t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sym w:font="Symbol" w:char="F0FA"/>
            </w:r>
            <w:r w:rsidRPr="009E5D64">
              <w:rPr>
                <w:sz w:val="24"/>
                <w:szCs w:val="24"/>
              </w:rPr>
              <w:t xml:space="preserve">assicurare la costante alimentazione del Sistema di monitoraggio per il Fondo Sociale Europeo PON-FSE 2014-2020 con le modalità indicate nel Manuale delle procedure di gestione vigente; </w:t>
            </w:r>
            <w:r w:rsidRPr="009E5D64">
              <w:rPr>
                <w:sz w:val="24"/>
                <w:szCs w:val="24"/>
              </w:rPr>
              <w:sym w:font="Symbol" w:char="F0FA"/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 xml:space="preserve">redigere i verbali dettagliati relativi alle attività svolte; </w:t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 xml:space="preserve">collaborare con il Dirigente Scolastico per il coordinamento e tutte le attività relative alla gestione del progetto, al fine di soddisfare tutte le esigenze che dovessero sorgere per la sua corretta e completa realizzazione, partecipando alle riunioni necessarie al buon andamento delle attività. </w:t>
            </w:r>
          </w:p>
          <w:p w:rsidR="00D13E8D" w:rsidRDefault="00D13E8D" w:rsidP="008E003C">
            <w:pPr>
              <w:ind w:left="360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58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</w:t>
            </w: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AREA 2</w:t>
            </w: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MONITORAGGIO E VALUTAZIONE</w:t>
            </w: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Pr="007656C9" w:rsidRDefault="00F738CA" w:rsidP="00F738CA">
            <w:pPr>
              <w:pStyle w:val="Paragrafoelenco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56C9">
              <w:rPr>
                <w:sz w:val="24"/>
                <w:szCs w:val="24"/>
              </w:rPr>
              <w:t>Riflette sul sistema di valutazione interno degli apprendimenti, indicando eventuali modifiche alla luce delle LL GG, dell’atto d’indirizzo DS e del PTOF.</w:t>
            </w:r>
          </w:p>
          <w:p w:rsidR="00F738CA" w:rsidRPr="007656C9" w:rsidRDefault="00F738CA" w:rsidP="00F738CA">
            <w:pPr>
              <w:pStyle w:val="Paragrafoelenco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56C9">
              <w:rPr>
                <w:sz w:val="24"/>
                <w:szCs w:val="24"/>
              </w:rPr>
              <w:t>Elabora una rubrica di valutazione per il compito di realtà, atto finale dell’UDA</w:t>
            </w:r>
          </w:p>
          <w:p w:rsidR="00F738CA" w:rsidRPr="007656C9" w:rsidRDefault="00F738CA" w:rsidP="00F738CA">
            <w:pPr>
              <w:pStyle w:val="Paragrafoelenco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56C9">
              <w:rPr>
                <w:sz w:val="24"/>
                <w:szCs w:val="24"/>
              </w:rPr>
              <w:t>Monitora obiettivi PDM e progetti PTOF ai fini del miglioramento, in previsione di un bilancio sociale o di missione</w:t>
            </w:r>
          </w:p>
          <w:p w:rsidR="00F738CA" w:rsidRPr="008E003C" w:rsidRDefault="00F738CA" w:rsidP="00F738CA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E003C">
              <w:rPr>
                <w:sz w:val="24"/>
                <w:szCs w:val="24"/>
              </w:rPr>
              <w:t>Cura e gestione degli strumenti per la valutazione/autovalutazione degli apprendimenti; raccolta ed elaborazione di dati inerenti la valutazione in</w:t>
            </w:r>
            <w:r w:rsidRPr="008E003C">
              <w:rPr>
                <w:sz w:val="24"/>
                <w:szCs w:val="24"/>
              </w:rPr>
              <w:t>terna ed esterna dell’Istituto: R</w:t>
            </w:r>
            <w:r w:rsidRPr="008E003C">
              <w:rPr>
                <w:sz w:val="24"/>
                <w:szCs w:val="24"/>
              </w:rPr>
              <w:t xml:space="preserve">accolta esiti prove d’ingresso, prove per classi parallele, dati scrutini finali, questionari RSGQ (da effettuarsi a cura dei coordinatori appositamente nominati) </w:t>
            </w:r>
          </w:p>
          <w:p w:rsidR="00F738CA" w:rsidRPr="008E003C" w:rsidRDefault="00F738CA" w:rsidP="00F738CA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E003C">
              <w:rPr>
                <w:sz w:val="24"/>
                <w:szCs w:val="24"/>
              </w:rPr>
              <w:t xml:space="preserve">Coordinamento e monitoraggio attività del PTOF e del curricolo d’istituto; </w:t>
            </w:r>
          </w:p>
          <w:p w:rsidR="00F738CA" w:rsidRPr="008E003C" w:rsidRDefault="00F738CA" w:rsidP="00F738CA">
            <w:pPr>
              <w:pStyle w:val="Paragrafoelenco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59" w:lineRule="auto"/>
              <w:rPr>
                <w:color w:val="000000"/>
                <w:sz w:val="24"/>
                <w:szCs w:val="24"/>
              </w:rPr>
            </w:pPr>
            <w:r w:rsidRPr="008E003C">
              <w:rPr>
                <w:sz w:val="24"/>
                <w:szCs w:val="24"/>
              </w:rPr>
              <w:t>Partecipazione alle riunioni dello staff nelle sedute in qualità di nucleo interno di valutazione.</w:t>
            </w:r>
          </w:p>
          <w:p w:rsidR="00F738CA" w:rsidRDefault="00F738CA" w:rsidP="00F738CA">
            <w:pPr>
              <w:ind w:left="360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2846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after="1" w:line="276" w:lineRule="exact"/>
              <w:ind w:right="149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470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1575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tabs>
                <w:tab w:val="left" w:pos="1152"/>
                <w:tab w:val="right" w:pos="5904"/>
              </w:tabs>
              <w:kinsoku w:val="0"/>
              <w:overflowPunct w:val="0"/>
              <w:autoSpaceDE/>
              <w:autoSpaceDN/>
              <w:adjustRightInd/>
              <w:spacing w:line="249" w:lineRule="exact"/>
              <w:ind w:left="110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line="273" w:lineRule="exact"/>
              <w:ind w:right="149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110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CA" w:rsidRDefault="00F738CA" w:rsidP="00F738CA"/>
        </w:tc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8CA" w:rsidRDefault="00F738CA" w:rsidP="00F738CA">
            <w:pPr>
              <w:tabs>
                <w:tab w:val="right" w:pos="5976"/>
              </w:tabs>
              <w:kinsoku w:val="0"/>
              <w:overflowPunct w:val="0"/>
              <w:autoSpaceDE/>
              <w:autoSpaceDN/>
              <w:adjustRightInd/>
              <w:spacing w:line="281" w:lineRule="exact"/>
              <w:ind w:left="144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CA" w:rsidRDefault="00F738CA" w:rsidP="00F738CA"/>
        </w:tc>
        <w:tc>
          <w:tcPr>
            <w:tcW w:w="6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504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F738CA" w:rsidTr="00F738CA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A" w:rsidRDefault="00F738CA" w:rsidP="00F738CA">
            <w:pPr>
              <w:kinsoku w:val="0"/>
              <w:overflowPunct w:val="0"/>
              <w:autoSpaceDE/>
              <w:autoSpaceDN/>
              <w:adjustRightInd/>
              <w:spacing w:after="1905" w:line="274" w:lineRule="exact"/>
              <w:ind w:left="504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</w:tbl>
    <w:p w:rsidR="00A76752" w:rsidRDefault="00A76752">
      <w:pPr>
        <w:widowControl/>
        <w:rPr>
          <w:sz w:val="24"/>
          <w:szCs w:val="24"/>
        </w:rPr>
        <w:sectPr w:rsidR="00A76752" w:rsidSect="00610419">
          <w:footerReference w:type="even" r:id="rId7"/>
          <w:footerReference w:type="default" r:id="rId8"/>
          <w:pgSz w:w="12240" w:h="15840"/>
          <w:pgMar w:top="1592" w:right="1008" w:bottom="596" w:left="1004" w:header="720" w:footer="720" w:gutter="0"/>
          <w:cols w:space="720"/>
          <w:noEndnote/>
        </w:sectPr>
      </w:pPr>
    </w:p>
    <w:tbl>
      <w:tblPr>
        <w:tblpPr w:leftFromText="141" w:rightFromText="141" w:horzAnchor="margin" w:tblpY="10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384"/>
        <w:gridCol w:w="5669"/>
      </w:tblGrid>
      <w:tr w:rsidR="00A76752" w:rsidTr="008E003C">
        <w:trPr>
          <w:trHeight w:hRule="exact" w:val="7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752" w:rsidRDefault="00A76752" w:rsidP="00AF66BD">
            <w:pPr>
              <w:kinsoku w:val="0"/>
              <w:overflowPunct w:val="0"/>
              <w:autoSpaceDE/>
              <w:autoSpaceDN/>
              <w:adjustRightInd/>
              <w:spacing w:after="255" w:line="295" w:lineRule="exact"/>
              <w:textAlignment w:val="baseline"/>
              <w:rPr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spacing w:before="14" w:line="276" w:lineRule="exact"/>
              <w:ind w:left="144" w:right="108"/>
              <w:jc w:val="both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A76752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spacing w:after="245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spacing w:line="263" w:lineRule="exact"/>
              <w:ind w:left="144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A76752" w:rsidTr="008E003C">
        <w:trPr>
          <w:trHeight w:hRule="exact" w:val="297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752" w:rsidRDefault="00A76752" w:rsidP="006A636A">
            <w:pPr>
              <w:kinsoku w:val="0"/>
              <w:overflowPunct w:val="0"/>
              <w:autoSpaceDE/>
              <w:autoSpaceDN/>
              <w:adjustRightInd/>
              <w:spacing w:line="277" w:lineRule="exact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752" w:rsidRDefault="00A76752" w:rsidP="00AF66BD">
            <w:pPr>
              <w:kinsoku w:val="0"/>
              <w:overflowPunct w:val="0"/>
              <w:autoSpaceDE/>
              <w:autoSpaceDN/>
              <w:adjustRightInd/>
              <w:spacing w:line="275" w:lineRule="exact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A76752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spacing w:after="854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3366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752" w:rsidRDefault="00A76752" w:rsidP="00610419">
            <w:pPr>
              <w:kinsoku w:val="0"/>
              <w:overflowPunct w:val="0"/>
              <w:autoSpaceDE/>
              <w:autoSpaceDN/>
              <w:adjustRightInd/>
              <w:spacing w:after="594" w:line="276" w:lineRule="exact"/>
              <w:ind w:left="144" w:right="108"/>
              <w:jc w:val="both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F738CA">
        <w:trPr>
          <w:trHeight w:hRule="exact" w:val="872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293" w:line="268" w:lineRule="exact"/>
              <w:ind w:right="1428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EA79F8" w:rsidRDefault="00EA79F8" w:rsidP="008E003C">
            <w:pPr>
              <w:kinsoku w:val="0"/>
              <w:overflowPunct w:val="0"/>
              <w:autoSpaceDE/>
              <w:autoSpaceDN/>
              <w:adjustRightInd/>
              <w:spacing w:after="293" w:line="268" w:lineRule="exact"/>
              <w:ind w:right="1428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3</w:t>
            </w:r>
          </w:p>
          <w:p w:rsidR="008E003C" w:rsidRDefault="008E003C" w:rsidP="008E003C">
            <w:pPr>
              <w:rPr>
                <w:b/>
                <w:sz w:val="24"/>
                <w:szCs w:val="24"/>
              </w:rPr>
            </w:pPr>
            <w:r w:rsidRPr="006E4307">
              <w:rPr>
                <w:b/>
                <w:sz w:val="24"/>
                <w:szCs w:val="24"/>
              </w:rPr>
              <w:t>L’ALTERNANZA</w:t>
            </w:r>
          </w:p>
          <w:p w:rsidR="008E003C" w:rsidRDefault="008E003C" w:rsidP="008E003C">
            <w:pPr>
              <w:kinsoku w:val="0"/>
              <w:overflowPunct w:val="0"/>
              <w:autoSpaceDE/>
              <w:autoSpaceDN/>
              <w:adjustRightInd/>
              <w:spacing w:after="284" w:line="268" w:lineRule="exact"/>
              <w:ind w:right="1428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E4307">
              <w:rPr>
                <w:b/>
                <w:sz w:val="24"/>
                <w:szCs w:val="24"/>
              </w:rPr>
              <w:t>CUOLA-LAVORO</w:t>
            </w:r>
          </w:p>
          <w:p w:rsidR="008E003C" w:rsidRDefault="008E003C" w:rsidP="008E003C">
            <w:pPr>
              <w:kinsoku w:val="0"/>
              <w:overflowPunct w:val="0"/>
              <w:autoSpaceDE/>
              <w:autoSpaceDN/>
              <w:adjustRightInd/>
              <w:spacing w:after="284" w:line="268" w:lineRule="exact"/>
              <w:ind w:right="1428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( 2 FUNZIONI, una per il nautico e una per i servizi commerciali)</w:t>
            </w:r>
          </w:p>
          <w:p w:rsidR="00EA79F8" w:rsidRDefault="00EA79F8" w:rsidP="00B65A35">
            <w:pPr>
              <w:kinsoku w:val="0"/>
              <w:overflowPunct w:val="0"/>
              <w:autoSpaceDE/>
              <w:autoSpaceDN/>
              <w:adjustRightInd/>
              <w:spacing w:after="293" w:line="268" w:lineRule="exact"/>
              <w:ind w:right="1428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3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34" w:line="223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9E5D64">
              <w:rPr>
                <w:color w:val="000000"/>
                <w:sz w:val="24"/>
                <w:szCs w:val="24"/>
              </w:rPr>
              <w:t>Realizzare</w:t>
            </w:r>
            <w:r w:rsidRPr="00017477">
              <w:rPr>
                <w:color w:val="000000"/>
                <w:sz w:val="24"/>
                <w:szCs w:val="24"/>
              </w:rPr>
              <w:t>, in collabor</w:t>
            </w:r>
            <w:r w:rsidRPr="009E5D64">
              <w:rPr>
                <w:color w:val="000000"/>
                <w:sz w:val="24"/>
                <w:szCs w:val="24"/>
              </w:rPr>
              <w:t>azione con i docenti dello staff,</w:t>
            </w:r>
            <w:r w:rsidRPr="00017477">
              <w:rPr>
                <w:color w:val="000000"/>
                <w:sz w:val="24"/>
                <w:szCs w:val="24"/>
              </w:rPr>
              <w:t xml:space="preserve"> i </w:t>
            </w:r>
            <w:r w:rsidRPr="009E5D64">
              <w:rPr>
                <w:color w:val="000000"/>
                <w:sz w:val="24"/>
                <w:szCs w:val="24"/>
              </w:rPr>
              <w:t>tutor</w:t>
            </w:r>
            <w:r w:rsidRPr="00017477">
              <w:rPr>
                <w:color w:val="000000"/>
                <w:sz w:val="24"/>
                <w:szCs w:val="24"/>
              </w:rPr>
              <w:t xml:space="preserve"> di classe </w:t>
            </w:r>
            <w:r w:rsidRPr="009E5D64">
              <w:rPr>
                <w:color w:val="000000"/>
                <w:sz w:val="24"/>
                <w:szCs w:val="24"/>
              </w:rPr>
              <w:t>e il tutor ANPAL</w:t>
            </w:r>
            <w:r w:rsidRPr="00017477">
              <w:rPr>
                <w:color w:val="000000"/>
                <w:sz w:val="24"/>
                <w:szCs w:val="24"/>
              </w:rPr>
              <w:t xml:space="preserve"> un</w:t>
            </w:r>
            <w:r w:rsidRPr="009E5D64">
              <w:rPr>
                <w:color w:val="000000"/>
                <w:sz w:val="24"/>
                <w:szCs w:val="24"/>
              </w:rPr>
              <w:t xml:space="preserve"> progetto globale di Alternanza</w:t>
            </w:r>
            <w:r w:rsidRPr="00017477">
              <w:rPr>
                <w:color w:val="000000"/>
                <w:sz w:val="24"/>
                <w:szCs w:val="24"/>
              </w:rPr>
              <w:t xml:space="preserve">, mirato all'analisi e alla determinazione dei bisogni formativi degli studenti in relazione alle richieste della normativa scolastica e del territorio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24" w:line="249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 xml:space="preserve">Collaborare con la Dirigenza per la gestione del Comitato Tecnico Scientifico.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3" w:line="249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 xml:space="preserve">Curare i rapporti con le aziende, con gli Enti pubblici, con gli organismi pubblici e privati del territorio per organizzare iniziative ad alto contenuto educativo e formativo anche attraverso </w:t>
            </w:r>
          </w:p>
          <w:p w:rsidR="00F738CA" w:rsidRPr="008A448A" w:rsidRDefault="00F738CA" w:rsidP="00F738CA">
            <w:pPr>
              <w:tabs>
                <w:tab w:val="center" w:pos="4724"/>
              </w:tabs>
              <w:spacing w:after="84" w:line="249" w:lineRule="auto"/>
              <w:ind w:left="368"/>
              <w:rPr>
                <w:color w:val="000000"/>
                <w:sz w:val="24"/>
                <w:szCs w:val="24"/>
              </w:rPr>
            </w:pPr>
            <w:r w:rsidRPr="008A448A">
              <w:rPr>
                <w:color w:val="000000"/>
                <w:sz w:val="24"/>
                <w:szCs w:val="24"/>
              </w:rPr>
              <w:t xml:space="preserve">la sottoscrizione di accordi di rete o convenzioni per la piena realizzazione dell’Alternanza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79" w:line="249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>Coordinare e responsabilizzare il gruppo di lavoro assegnato all’a</w:t>
            </w:r>
            <w:r>
              <w:rPr>
                <w:color w:val="000000"/>
                <w:sz w:val="24"/>
                <w:szCs w:val="24"/>
              </w:rPr>
              <w:t xml:space="preserve">rea di competenza e assegnare </w:t>
            </w:r>
            <w:r w:rsidRPr="00017477">
              <w:rPr>
                <w:color w:val="000000"/>
                <w:sz w:val="24"/>
                <w:szCs w:val="24"/>
              </w:rPr>
              <w:t xml:space="preserve">o concordare con i docenti la realizzazione degli obiettivi del settore di intervento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75" w:line="249" w:lineRule="auto"/>
              <w:ind w:right="14"/>
              <w:rPr>
                <w:color w:val="000000"/>
                <w:sz w:val="24"/>
                <w:szCs w:val="24"/>
              </w:rPr>
            </w:pPr>
            <w:r w:rsidRPr="009E5D64">
              <w:rPr>
                <w:color w:val="000000"/>
                <w:sz w:val="24"/>
                <w:szCs w:val="24"/>
              </w:rPr>
              <w:t xml:space="preserve">Coordinare con i tutor di classe e i </w:t>
            </w:r>
            <w:r w:rsidRPr="00017477">
              <w:rPr>
                <w:color w:val="000000"/>
                <w:sz w:val="24"/>
                <w:szCs w:val="24"/>
              </w:rPr>
              <w:t xml:space="preserve">referenti specifici </w:t>
            </w:r>
            <w:r>
              <w:rPr>
                <w:color w:val="000000"/>
                <w:sz w:val="24"/>
                <w:szCs w:val="24"/>
              </w:rPr>
              <w:t>i periodi di tirocini</w:t>
            </w:r>
            <w:r w:rsidRPr="009E5D64">
              <w:rPr>
                <w:color w:val="000000"/>
                <w:sz w:val="24"/>
                <w:szCs w:val="24"/>
              </w:rPr>
              <w:t xml:space="preserve"> </w:t>
            </w:r>
            <w:r w:rsidRPr="00017477">
              <w:rPr>
                <w:color w:val="000000"/>
                <w:sz w:val="24"/>
                <w:szCs w:val="24"/>
              </w:rPr>
              <w:t xml:space="preserve">lavorativi degli studenti;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23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 xml:space="preserve">Partecipare alle riunioni dello staff dirigenziale al fine di monitorare in itinere l’andamento delle attività e sostituire il Dirigente Scolastico nelle riunioni esterne, qualora non potesse parteciparvi. </w:t>
            </w:r>
          </w:p>
          <w:p w:rsidR="00F738CA" w:rsidRPr="00017477" w:rsidRDefault="00F738CA" w:rsidP="00F738C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13" w:line="249" w:lineRule="auto"/>
              <w:ind w:right="14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r w:rsidRPr="00017477">
              <w:rPr>
                <w:color w:val="000000"/>
                <w:sz w:val="24"/>
                <w:szCs w:val="24"/>
              </w:rPr>
              <w:t>Inserire sul sito web della scuola</w:t>
            </w:r>
            <w:r w:rsidRPr="009E5D64">
              <w:rPr>
                <w:color w:val="000000"/>
                <w:sz w:val="24"/>
                <w:szCs w:val="24"/>
              </w:rPr>
              <w:t>, nella piattaforma dedicata all’ASL</w:t>
            </w:r>
            <w:bookmarkEnd w:id="0"/>
            <w:r w:rsidRPr="009E5D64">
              <w:rPr>
                <w:color w:val="000000"/>
                <w:sz w:val="24"/>
                <w:szCs w:val="24"/>
              </w:rPr>
              <w:t>,</w:t>
            </w:r>
            <w:r w:rsidRPr="00017477">
              <w:rPr>
                <w:color w:val="000000"/>
                <w:sz w:val="24"/>
                <w:szCs w:val="24"/>
              </w:rPr>
              <w:t xml:space="preserve"> la documentazione relativa all</w:t>
            </w:r>
            <w:r w:rsidRPr="009E5D64">
              <w:rPr>
                <w:color w:val="000000"/>
                <w:sz w:val="24"/>
                <w:szCs w:val="24"/>
              </w:rPr>
              <w:t xml:space="preserve">e attività dell’Area in oggetto, coordinando i tutor nell’inserimento dei dati dei singoli allievi. </w:t>
            </w:r>
          </w:p>
          <w:p w:rsidR="00EA79F8" w:rsidRDefault="00EA79F8" w:rsidP="008E003C">
            <w:pPr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130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44" w:line="253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245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3" w:lineRule="exact"/>
              <w:ind w:left="144" w:right="108"/>
              <w:jc w:val="both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44" w:line="253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3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1" w:lineRule="exact"/>
              <w:ind w:left="139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260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4" w:line="276" w:lineRule="exact"/>
              <w:ind w:left="144" w:right="108"/>
              <w:jc w:val="both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3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71" w:lineRule="exact"/>
              <w:ind w:left="139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81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562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3366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580" w:line="276" w:lineRule="exact"/>
              <w:ind w:left="139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367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BA0171">
            <w:pPr>
              <w:kinsoku w:val="0"/>
              <w:overflowPunct w:val="0"/>
              <w:autoSpaceDE/>
              <w:autoSpaceDN/>
              <w:adjustRightInd/>
              <w:spacing w:after="284" w:line="268" w:lineRule="exact"/>
              <w:ind w:right="1428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EA79F8" w:rsidRDefault="00EA79F8" w:rsidP="000605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4</w:t>
            </w:r>
          </w:p>
          <w:p w:rsidR="008E003C" w:rsidRDefault="008E003C" w:rsidP="000605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ORIENTAMENTO</w:t>
            </w:r>
          </w:p>
          <w:p w:rsidR="00EA79F8" w:rsidRDefault="00EA79F8" w:rsidP="0006051D">
            <w:pPr>
              <w:rPr>
                <w:b/>
                <w:sz w:val="24"/>
                <w:szCs w:val="24"/>
              </w:rPr>
            </w:pPr>
          </w:p>
          <w:p w:rsidR="00BA0171" w:rsidRDefault="00BA0171" w:rsidP="008E003C">
            <w:pPr>
              <w:kinsoku w:val="0"/>
              <w:overflowPunct w:val="0"/>
              <w:autoSpaceDE/>
              <w:autoSpaceDN/>
              <w:adjustRightInd/>
              <w:spacing w:after="284" w:line="268" w:lineRule="exact"/>
              <w:ind w:right="1428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720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  <w:r>
              <w:rPr>
                <w:sz w:val="24"/>
                <w:szCs w:val="24"/>
              </w:rPr>
              <w:t>Rapporti con il mondo del lavoro ed Enti territoriali. Stages e progetti di alternanza scuola -lavoro. Coordinamento delle attività del Comitato Tecnico Scientifico.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003C" w:rsidRPr="002F1BF6" w:rsidRDefault="008E003C" w:rsidP="008E003C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9" w:lineRule="auto"/>
              <w:ind w:left="148"/>
              <w:rPr>
                <w:sz w:val="24"/>
                <w:szCs w:val="24"/>
              </w:rPr>
            </w:pPr>
            <w:r w:rsidRPr="002F1BF6">
              <w:rPr>
                <w:sz w:val="24"/>
                <w:szCs w:val="24"/>
              </w:rPr>
              <w:t xml:space="preserve">Consulenza e attività di orientamento nelle scuole secondarie di primo grado, comunicazione con i media…); </w:t>
            </w:r>
          </w:p>
          <w:p w:rsidR="008E003C" w:rsidRPr="009E5D64" w:rsidRDefault="008E003C" w:rsidP="008E003C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9" w:lineRule="auto"/>
              <w:ind w:left="148"/>
              <w:rPr>
                <w:sz w:val="24"/>
                <w:szCs w:val="24"/>
              </w:rPr>
            </w:pPr>
            <w:r w:rsidRPr="009E5D64">
              <w:rPr>
                <w:sz w:val="24"/>
                <w:szCs w:val="24"/>
              </w:rPr>
              <w:t>coordinare attività di promozione dell’immagine della scuola;</w:t>
            </w:r>
          </w:p>
          <w:p w:rsidR="008E003C" w:rsidRPr="002F1BF6" w:rsidRDefault="008E003C" w:rsidP="008E003C">
            <w:pPr>
              <w:pStyle w:val="Paragrafoelenco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60" w:line="259" w:lineRule="auto"/>
              <w:ind w:left="148"/>
              <w:rPr>
                <w:sz w:val="24"/>
                <w:szCs w:val="24"/>
              </w:rPr>
            </w:pPr>
            <w:r w:rsidRPr="002F1BF6">
              <w:rPr>
                <w:sz w:val="24"/>
                <w:szCs w:val="24"/>
              </w:rPr>
              <w:t>Coordinamento attività per la continuità educativa con la scuola secondaria di primo grado;</w:t>
            </w:r>
          </w:p>
          <w:p w:rsidR="008E003C" w:rsidRPr="00017477" w:rsidRDefault="008E003C" w:rsidP="008E003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13" w:line="249" w:lineRule="auto"/>
              <w:ind w:left="148" w:right="14"/>
              <w:jc w:val="both"/>
              <w:rPr>
                <w:color w:val="000000"/>
                <w:sz w:val="24"/>
                <w:szCs w:val="24"/>
              </w:rPr>
            </w:pPr>
            <w:r w:rsidRPr="00017477">
              <w:rPr>
                <w:color w:val="000000"/>
                <w:sz w:val="24"/>
                <w:szCs w:val="24"/>
              </w:rPr>
              <w:t>Promuovere l’orientamento in u</w:t>
            </w:r>
            <w:r w:rsidRPr="009E5D64">
              <w:rPr>
                <w:color w:val="000000"/>
                <w:sz w:val="24"/>
                <w:szCs w:val="24"/>
              </w:rPr>
              <w:t>scita verso il mondo del lavoro, coordinandosi con il responsabile ALMA DIPLOMA</w:t>
            </w:r>
          </w:p>
          <w:p w:rsidR="00EA79F8" w:rsidRDefault="00EA79F8" w:rsidP="008E003C">
            <w:pPr>
              <w:kinsoku w:val="0"/>
              <w:overflowPunct w:val="0"/>
              <w:autoSpaceDE/>
              <w:autoSpaceDN/>
              <w:adjustRightInd/>
              <w:spacing w:line="263" w:lineRule="exact"/>
              <w:ind w:left="148"/>
              <w:textAlignment w:val="baseline"/>
              <w:rPr>
                <w:sz w:val="24"/>
                <w:szCs w:val="24"/>
              </w:rPr>
            </w:pPr>
          </w:p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63" w:lineRule="exact"/>
              <w:textAlignment w:val="baseline"/>
              <w:rPr>
                <w:sz w:val="24"/>
                <w:szCs w:val="24"/>
              </w:rPr>
            </w:pPr>
          </w:p>
          <w:p w:rsidR="00EA79F8" w:rsidRDefault="00EA79F8" w:rsidP="008E003C">
            <w:pPr>
              <w:kinsoku w:val="0"/>
              <w:overflowPunct w:val="0"/>
              <w:autoSpaceDE/>
              <w:autoSpaceDN/>
              <w:adjustRightInd/>
              <w:spacing w:line="263" w:lineRule="exact"/>
              <w:ind w:left="360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BA0171"/>
          <w:p w:rsidR="00EA79F8" w:rsidRDefault="00EA79F8" w:rsidP="00BA0171"/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after="231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9F8" w:rsidRDefault="00EA79F8" w:rsidP="00EA79F8">
            <w:pPr>
              <w:tabs>
                <w:tab w:val="left" w:pos="1584"/>
                <w:tab w:val="right" w:pos="3384"/>
                <w:tab w:val="left" w:pos="3528"/>
                <w:tab w:val="left" w:pos="4392"/>
                <w:tab w:val="right" w:pos="5184"/>
                <w:tab w:val="right" w:pos="5616"/>
              </w:tabs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trHeight w:hRule="exact" w:val="665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EA79F8"/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line="263" w:lineRule="exact"/>
              <w:textAlignment w:val="baseline"/>
              <w:rPr>
                <w:color w:val="0000FF"/>
                <w:sz w:val="24"/>
                <w:szCs w:val="24"/>
              </w:rPr>
            </w:pPr>
          </w:p>
        </w:tc>
      </w:tr>
      <w:tr w:rsidR="00EA79F8" w:rsidTr="008E003C">
        <w:trPr>
          <w:gridAfter w:val="1"/>
          <w:wAfter w:w="5669" w:type="dxa"/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F8" w:rsidRDefault="00EA79F8" w:rsidP="00EA79F8"/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spacing w:before="34" w:after="250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</w:tr>
      <w:tr w:rsidR="00EA79F8" w:rsidTr="008E003C">
        <w:trPr>
          <w:gridAfter w:val="1"/>
          <w:wAfter w:w="5669" w:type="dxa"/>
          <w:trHeight w:hRule="exact" w:val="68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F8" w:rsidRDefault="00EA79F8" w:rsidP="00EA79F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9F8" w:rsidRPr="00661B14" w:rsidRDefault="00EA79F8" w:rsidP="00EA79F8">
            <w:pPr>
              <w:kinsoku w:val="0"/>
              <w:overflowPunct w:val="0"/>
              <w:autoSpaceDE/>
              <w:autoSpaceDN/>
              <w:adjustRightInd/>
              <w:spacing w:after="879" w:line="296" w:lineRule="exact"/>
              <w:jc w:val="center"/>
              <w:textAlignment w:val="baseline"/>
              <w:rPr>
                <w:rFonts w:ascii="Bookman Old Style" w:hAnsi="Bookman Old Style" w:cs="Bookman Old Style"/>
                <w:color w:val="0000FF"/>
                <w:sz w:val="29"/>
                <w:szCs w:val="29"/>
              </w:rPr>
            </w:pPr>
          </w:p>
        </w:tc>
      </w:tr>
      <w:tr w:rsidR="00B65A35" w:rsidTr="008E003C">
        <w:trPr>
          <w:trHeight w:hRule="exact" w:val="381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4EF8">
              <w:rPr>
                <w:b/>
                <w:bCs/>
                <w:sz w:val="24"/>
                <w:szCs w:val="24"/>
              </w:rPr>
              <w:t>AREA 5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SUPPORTO AGLI STUDENTI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5A35" w:rsidRDefault="00B65A35" w:rsidP="00B65A35">
            <w:pPr>
              <w:kinsoku w:val="0"/>
              <w:overflowPunct w:val="0"/>
              <w:autoSpaceDE/>
              <w:autoSpaceDN/>
              <w:adjustRightInd/>
              <w:spacing w:after="879" w:line="296" w:lineRule="exact"/>
              <w:ind w:left="283"/>
              <w:jc w:val="center"/>
              <w:textAlignment w:val="baseline"/>
              <w:rPr>
                <w:rFonts w:ascii="Bookman Old Style" w:hAnsi="Bookman Old Style" w:cs="Bookman Old Style"/>
                <w:sz w:val="29"/>
                <w:szCs w:val="29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5A35" w:rsidRDefault="00B65A35" w:rsidP="00B128A0">
            <w:pPr>
              <w:rPr>
                <w:sz w:val="24"/>
                <w:szCs w:val="24"/>
              </w:rPr>
            </w:pPr>
          </w:p>
          <w:p w:rsidR="008E003C" w:rsidRPr="002F1BF6" w:rsidRDefault="008E003C" w:rsidP="008E003C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F1BF6">
              <w:rPr>
                <w:sz w:val="24"/>
                <w:szCs w:val="24"/>
              </w:rPr>
              <w:t xml:space="preserve">Coordinamento delle attività a sostegno degli alunni (attività di recupero, permessi in entrata e in uscita, sportello di consulenza psicopedagogica…); </w:t>
            </w:r>
          </w:p>
          <w:p w:rsidR="008E003C" w:rsidRPr="002F1BF6" w:rsidRDefault="008E003C" w:rsidP="008E003C">
            <w:pPr>
              <w:pStyle w:val="Paragrafoelenco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2F1BF6">
              <w:rPr>
                <w:sz w:val="24"/>
                <w:szCs w:val="24"/>
              </w:rPr>
              <w:t>Coordinamento degli interventi connessi alla prevenzione degli abbandoni e della dispersione scolastica;</w:t>
            </w:r>
          </w:p>
          <w:p w:rsidR="001E6F5E" w:rsidRPr="008E003C" w:rsidRDefault="008E003C" w:rsidP="008E003C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E003C">
              <w:rPr>
                <w:sz w:val="24"/>
                <w:szCs w:val="24"/>
              </w:rPr>
              <w:t>Gestione piano visite didattiche e viaggi d’istruzione per le classi dell’istituto coordinamento con consigli di classe e dipartimenti utili allo scopo e documentazione delle attività;</w:t>
            </w:r>
          </w:p>
        </w:tc>
      </w:tr>
      <w:tr w:rsidR="00B65A35" w:rsidTr="008E003C">
        <w:trPr>
          <w:trHeight w:hRule="exact" w:val="1195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B65A35" w:rsidRDefault="00B65A35" w:rsidP="00EA79F8">
            <w:pPr>
              <w:kinsoku w:val="0"/>
              <w:overflowPunct w:val="0"/>
              <w:autoSpaceDE/>
              <w:autoSpaceDN/>
              <w:adjustRightInd/>
              <w:spacing w:after="879" w:line="296" w:lineRule="exact"/>
              <w:jc w:val="center"/>
              <w:textAlignment w:val="baseline"/>
              <w:rPr>
                <w:rFonts w:ascii="Bookman Old Style" w:hAnsi="Bookman Old Style" w:cs="Bookman Old Style"/>
                <w:sz w:val="29"/>
                <w:szCs w:val="29"/>
              </w:rPr>
            </w:pPr>
          </w:p>
        </w:tc>
        <w:tc>
          <w:tcPr>
            <w:tcW w:w="5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A35" w:rsidRDefault="00B65A35" w:rsidP="00B128A0"/>
        </w:tc>
      </w:tr>
    </w:tbl>
    <w:p w:rsidR="00A76752" w:rsidRDefault="00A76752">
      <w:pPr>
        <w:kinsoku w:val="0"/>
        <w:overflowPunct w:val="0"/>
        <w:autoSpaceDE/>
        <w:autoSpaceDN/>
        <w:adjustRightInd/>
        <w:spacing w:after="260" w:line="20" w:lineRule="exact"/>
        <w:ind w:left="14" w:right="14"/>
        <w:textAlignment w:val="baseline"/>
        <w:rPr>
          <w:sz w:val="24"/>
          <w:szCs w:val="24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A76752" w:rsidRDefault="00A7675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6A636A" w:rsidRDefault="006A636A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6A636A" w:rsidRDefault="006A636A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6A636A" w:rsidRDefault="006A636A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6A636A" w:rsidRDefault="006A636A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6A636A" w:rsidRDefault="006A636A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B65A35" w:rsidRDefault="00B65A35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3B4EF8" w:rsidRDefault="003B4EF8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371DA2" w:rsidRPr="00371DA2" w:rsidRDefault="00610419" w:rsidP="00371DA2">
      <w:pPr>
        <w:widowControl/>
        <w:autoSpaceDE/>
        <w:autoSpaceDN/>
        <w:adjustRightInd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 DI VALUTAZIONE</w:t>
      </w:r>
    </w:p>
    <w:p w:rsidR="00371DA2" w:rsidRPr="006A0236" w:rsidRDefault="00371DA2" w:rsidP="00371DA2">
      <w:pPr>
        <w:widowControl/>
        <w:autoSpaceDE/>
        <w:autoSpaceDN/>
        <w:adjustRightInd/>
        <w:ind w:left="1080"/>
        <w:jc w:val="both"/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71DA2" w:rsidTr="00610419">
        <w:trPr>
          <w:jc w:val="center"/>
        </w:trPr>
        <w:tc>
          <w:tcPr>
            <w:tcW w:w="6676" w:type="dxa"/>
            <w:gridSpan w:val="2"/>
          </w:tcPr>
          <w:p w:rsidR="00371DA2" w:rsidRPr="00A66FCC" w:rsidRDefault="00371DA2" w:rsidP="00EC3D29">
            <w:pPr>
              <w:jc w:val="center"/>
              <w:rPr>
                <w:b/>
                <w:bCs/>
                <w:smallCaps/>
              </w:rPr>
            </w:pPr>
            <w:r w:rsidRPr="00A66FCC">
              <w:rPr>
                <w:b/>
                <w:bCs/>
                <w:smallCaps/>
                <w:sz w:val="22"/>
                <w:szCs w:val="22"/>
              </w:rPr>
              <w:t>griglia di valutazione</w:t>
            </w:r>
          </w:p>
        </w:tc>
      </w:tr>
      <w:tr w:rsidR="00371DA2" w:rsidTr="00610419">
        <w:trPr>
          <w:jc w:val="center"/>
        </w:trPr>
        <w:tc>
          <w:tcPr>
            <w:tcW w:w="465" w:type="dxa"/>
          </w:tcPr>
          <w:p w:rsidR="00371DA2" w:rsidRPr="00A66FCC" w:rsidRDefault="00371DA2" w:rsidP="00EC3D29">
            <w:pPr>
              <w:jc w:val="center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1" w:type="dxa"/>
          </w:tcPr>
          <w:p w:rsidR="00371DA2" w:rsidRPr="00A66FCC" w:rsidRDefault="00371DA2" w:rsidP="00EC3D29">
            <w:pPr>
              <w:jc w:val="both"/>
            </w:pPr>
            <w:r w:rsidRPr="00A66FCC">
              <w:rPr>
                <w:b/>
                <w:bCs/>
                <w:smallCaps/>
                <w:sz w:val="22"/>
                <w:szCs w:val="22"/>
                <w:u w:val="single"/>
              </w:rPr>
              <w:t>anzianità di servizio</w:t>
            </w:r>
            <w:r w:rsidRPr="00A66FCC">
              <w:rPr>
                <w:sz w:val="22"/>
                <w:szCs w:val="22"/>
              </w:rPr>
              <w:t xml:space="preserve">  - Punteggio minimo consentito 1 punto, massimo 5: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  <w:r w:rsidRPr="00A66FCC">
              <w:rPr>
                <w:b/>
                <w:bCs/>
                <w:sz w:val="22"/>
                <w:szCs w:val="22"/>
              </w:rPr>
              <w:t>Servizio di ruolo</w:t>
            </w:r>
            <w:r w:rsidRPr="00A66FCC">
              <w:rPr>
                <w:sz w:val="22"/>
                <w:szCs w:val="22"/>
              </w:rPr>
              <w:t xml:space="preserve"> – Punti 1 per ogni anno di servizio;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>Servizio comunque prestato presso la nostra scuola</w:t>
            </w:r>
            <w:r w:rsidRPr="00A66FCC">
              <w:rPr>
                <w:sz w:val="22"/>
                <w:szCs w:val="22"/>
              </w:rPr>
              <w:t xml:space="preserve"> – punti 0,5 per ogni anno, massimo 2,5 punti.</w:t>
            </w:r>
          </w:p>
        </w:tc>
      </w:tr>
    </w:tbl>
    <w:p w:rsidR="00371DA2" w:rsidRDefault="00371DA2" w:rsidP="00371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71DA2" w:rsidTr="00610419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71DA2" w:rsidRPr="00A66FCC" w:rsidRDefault="00371DA2" w:rsidP="00EC3D29">
            <w:pPr>
              <w:jc w:val="center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71DA2" w:rsidRPr="00A66FCC" w:rsidRDefault="00371DA2" w:rsidP="00EC3D29">
            <w:pPr>
              <w:jc w:val="both"/>
            </w:pPr>
            <w:r w:rsidRPr="00A66FCC">
              <w:rPr>
                <w:b/>
                <w:bCs/>
                <w:smallCaps/>
                <w:sz w:val="22"/>
                <w:szCs w:val="22"/>
                <w:u w:val="single"/>
              </w:rPr>
              <w:t>titoli specifici attinenti all’area</w:t>
            </w:r>
            <w:r w:rsidRPr="00A66FCC">
              <w:rPr>
                <w:sz w:val="22"/>
                <w:szCs w:val="22"/>
              </w:rPr>
              <w:t xml:space="preserve">– Massimo punti </w:t>
            </w:r>
            <w:r>
              <w:rPr>
                <w:sz w:val="22"/>
                <w:szCs w:val="22"/>
              </w:rPr>
              <w:t>5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</w:pPr>
            <w:r w:rsidRPr="00A66FCC">
              <w:rPr>
                <w:b/>
                <w:bCs/>
                <w:sz w:val="22"/>
                <w:szCs w:val="22"/>
              </w:rPr>
              <w:t xml:space="preserve">Seminari, corsi di formazione, ecc. di durata superiore a 20 ore </w:t>
            </w:r>
            <w:r w:rsidRPr="00A66FCC">
              <w:rPr>
                <w:sz w:val="22"/>
                <w:szCs w:val="22"/>
              </w:rPr>
              <w:t>–  Punti 1 per ciascuno, massimo 5 punti;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</w:pPr>
            <w:r w:rsidRPr="00A66FCC">
              <w:rPr>
                <w:b/>
                <w:bCs/>
                <w:sz w:val="22"/>
                <w:szCs w:val="22"/>
              </w:rPr>
              <w:t>Titoli di specializzazione (master post lauream, ecc)</w:t>
            </w:r>
            <w:r w:rsidRPr="00A66FCC">
              <w:rPr>
                <w:sz w:val="22"/>
                <w:szCs w:val="22"/>
              </w:rPr>
              <w:t xml:space="preserve"> – Punti 2 per ciascuno – massimo 4 punti.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</w:pPr>
            <w:r w:rsidRPr="00A66FCC">
              <w:rPr>
                <w:b/>
                <w:bCs/>
                <w:sz w:val="22"/>
                <w:szCs w:val="22"/>
              </w:rPr>
              <w:t>Certificazioni informatiche</w:t>
            </w:r>
            <w:r w:rsidR="00B00858">
              <w:rPr>
                <w:b/>
                <w:bCs/>
                <w:sz w:val="22"/>
                <w:szCs w:val="22"/>
              </w:rPr>
              <w:t xml:space="preserve"> /linguistiche </w:t>
            </w:r>
            <w:r w:rsidRPr="00A66FCC">
              <w:rPr>
                <w:sz w:val="22"/>
                <w:szCs w:val="22"/>
              </w:rPr>
              <w:t xml:space="preserve"> – Punti 2 per ciascuno – Massimo 4 punti.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71DA2" w:rsidRDefault="00371DA2" w:rsidP="00371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71DA2" w:rsidTr="00610419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71DA2" w:rsidRPr="00A66FCC" w:rsidRDefault="00371DA2" w:rsidP="00EC3D29">
            <w:pPr>
              <w:jc w:val="center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71DA2" w:rsidRPr="00A66FCC" w:rsidRDefault="00371DA2" w:rsidP="00EC3D29">
            <w:pPr>
              <w:jc w:val="both"/>
              <w:rPr>
                <w:b/>
                <w:bCs/>
                <w:smallCaps/>
                <w:u w:val="single"/>
              </w:rPr>
            </w:pPr>
            <w:r w:rsidRPr="00A66FCC">
              <w:rPr>
                <w:b/>
                <w:bCs/>
                <w:smallCaps/>
                <w:sz w:val="22"/>
                <w:szCs w:val="22"/>
                <w:u w:val="single"/>
              </w:rPr>
              <w:t>incarichi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 xml:space="preserve">Funzione strumentale </w:t>
            </w:r>
            <w:r w:rsidRPr="00A66FCC">
              <w:rPr>
                <w:sz w:val="22"/>
                <w:szCs w:val="22"/>
              </w:rPr>
              <w:t>– Punti 1,0 per ciascuno anno – Massimo punti 3;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 xml:space="preserve">Referenze </w:t>
            </w:r>
            <w:r w:rsidRPr="00A66FCC">
              <w:rPr>
                <w:sz w:val="22"/>
                <w:szCs w:val="22"/>
              </w:rPr>
              <w:t>– Punti 0,5 per ciascuna – Massimo 2 punti;</w:t>
            </w:r>
          </w:p>
          <w:p w:rsidR="00371DA2" w:rsidRPr="005D5BBE" w:rsidRDefault="00371DA2" w:rsidP="00371DA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A66FCC">
              <w:rPr>
                <w:b/>
                <w:bCs/>
                <w:sz w:val="22"/>
                <w:szCs w:val="22"/>
              </w:rPr>
              <w:t xml:space="preserve">Partecipazione o coordinamento di commissioni </w:t>
            </w:r>
            <w:r w:rsidRPr="00A66FCC">
              <w:rPr>
                <w:sz w:val="22"/>
                <w:szCs w:val="22"/>
              </w:rPr>
              <w:t>– Punti 0,5 per ciascuna – Massimo 2 punti.</w:t>
            </w:r>
          </w:p>
          <w:p w:rsidR="00371DA2" w:rsidRPr="00A66FCC" w:rsidRDefault="00371DA2" w:rsidP="00371DA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1F3704">
              <w:rPr>
                <w:b/>
                <w:sz w:val="22"/>
                <w:szCs w:val="22"/>
              </w:rPr>
              <w:t>Formatore</w:t>
            </w:r>
            <w:r w:rsidR="00266E6C">
              <w:rPr>
                <w:b/>
                <w:sz w:val="22"/>
                <w:szCs w:val="22"/>
              </w:rPr>
              <w:t xml:space="preserve">/esperto/tutor nei progetto PON </w:t>
            </w:r>
            <w:r w:rsidR="00102965">
              <w:rPr>
                <w:sz w:val="22"/>
                <w:szCs w:val="22"/>
              </w:rPr>
              <w:t>–Punti 0,5 per ciascuna</w:t>
            </w:r>
            <w:r w:rsidR="00610419">
              <w:rPr>
                <w:sz w:val="22"/>
                <w:szCs w:val="22"/>
              </w:rPr>
              <w:t xml:space="preserve"> </w:t>
            </w:r>
            <w:r w:rsidR="00102965">
              <w:rPr>
                <w:sz w:val="22"/>
                <w:szCs w:val="22"/>
              </w:rPr>
              <w:t>-Massimo 3 punti;</w:t>
            </w:r>
          </w:p>
          <w:p w:rsidR="00371DA2" w:rsidRPr="00A66FCC" w:rsidRDefault="00371DA2" w:rsidP="00EC3D29">
            <w:pPr>
              <w:jc w:val="both"/>
            </w:pPr>
          </w:p>
        </w:tc>
      </w:tr>
    </w:tbl>
    <w:p w:rsidR="00371DA2" w:rsidRDefault="00371DA2" w:rsidP="00371DA2">
      <w:pPr>
        <w:jc w:val="both"/>
        <w:rPr>
          <w:sz w:val="16"/>
          <w:szCs w:val="16"/>
        </w:rPr>
      </w:pPr>
    </w:p>
    <w:p w:rsidR="00371DA2" w:rsidRDefault="00371DA2">
      <w:pPr>
        <w:kinsoku w:val="0"/>
        <w:overflowPunct w:val="0"/>
        <w:autoSpaceDE/>
        <w:autoSpaceDN/>
        <w:adjustRightInd/>
        <w:spacing w:before="3" w:line="273" w:lineRule="exact"/>
        <w:ind w:left="144"/>
        <w:textAlignment w:val="baseline"/>
        <w:rPr>
          <w:b/>
          <w:bCs/>
          <w:spacing w:val="-1"/>
          <w:sz w:val="24"/>
          <w:szCs w:val="24"/>
          <w:u w:val="single"/>
        </w:rPr>
      </w:pPr>
    </w:p>
    <w:p w:rsidR="005439D4" w:rsidRPr="005439D4" w:rsidRDefault="005439D4" w:rsidP="005439D4">
      <w:pPr>
        <w:kinsoku w:val="0"/>
        <w:overflowPunct w:val="0"/>
        <w:autoSpaceDE/>
        <w:autoSpaceDN/>
        <w:adjustRightInd/>
        <w:spacing w:before="130"/>
        <w:textAlignment w:val="baseline"/>
        <w:rPr>
          <w:spacing w:val="1"/>
          <w:sz w:val="22"/>
          <w:szCs w:val="2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6"/>
        <w:gridCol w:w="2450"/>
        <w:gridCol w:w="999"/>
        <w:gridCol w:w="18"/>
      </w:tblGrid>
      <w:tr w:rsidR="00A76752" w:rsidTr="00193051">
        <w:trPr>
          <w:gridAfter w:val="1"/>
          <w:wAfter w:w="18" w:type="dxa"/>
          <w:trHeight w:hRule="exact" w:val="1277"/>
        </w:trPr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27" w:after="212" w:line="514" w:lineRule="exact"/>
              <w:ind w:left="2016" w:right="792" w:hanging="1224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GRIGLIA PER LA VALUTAZIONE PUNTEGGIO DEGLI ASPIRANTI FUNZIONE STRUMENTALE A.S.</w:t>
            </w:r>
          </w:p>
        </w:tc>
      </w:tr>
      <w:tr w:rsidR="00A76752" w:rsidTr="00193051">
        <w:trPr>
          <w:cantSplit/>
          <w:trHeight w:hRule="exact" w:val="542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76752" w:rsidRDefault="00A76752">
            <w:pPr>
              <w:tabs>
                <w:tab w:val="right" w:pos="6048"/>
              </w:tabs>
              <w:kinsoku w:val="0"/>
              <w:overflowPunct w:val="0"/>
              <w:autoSpaceDE/>
              <w:autoSpaceDN/>
              <w:adjustRightInd/>
              <w:spacing w:before="288" w:line="244" w:lineRule="exact"/>
              <w:ind w:left="62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Anzianità di servizio: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(Punteggio minimo consentito</w:t>
            </w:r>
            <w:r w:rsidR="005439D4">
              <w:rPr>
                <w:sz w:val="24"/>
                <w:szCs w:val="24"/>
              </w:rPr>
              <w:t>)</w:t>
            </w:r>
          </w:p>
        </w:tc>
        <w:tc>
          <w:tcPr>
            <w:tcW w:w="24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288" w:after="69" w:line="276" w:lineRule="exact"/>
              <w:ind w:right="39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Max 5 punti )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293" w:after="90" w:line="250" w:lineRule="exact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Punti</w:t>
            </w:r>
          </w:p>
        </w:tc>
      </w:tr>
      <w:tr w:rsidR="00A76752" w:rsidTr="00193051">
        <w:trPr>
          <w:cantSplit/>
          <w:trHeight w:hRule="exact" w:val="96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numPr>
                <w:ilvl w:val="0"/>
                <w:numId w:val="5"/>
              </w:numPr>
              <w:tabs>
                <w:tab w:val="left" w:pos="3312"/>
              </w:tabs>
              <w:kinsoku w:val="0"/>
              <w:overflowPunct w:val="0"/>
              <w:autoSpaceDE/>
              <w:autoSpaceDN/>
              <w:adjustRightInd/>
              <w:spacing w:before="183" w:after="155" w:line="276" w:lineRule="exac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Servizio di ruolo: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(punti 1 per ogni anno)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62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6752" w:rsidRDefault="00A76752">
            <w:pPr>
              <w:numPr>
                <w:ilvl w:val="0"/>
                <w:numId w:val="5"/>
              </w:numPr>
              <w:kinsoku w:val="0"/>
              <w:overflowPunct w:val="0"/>
              <w:autoSpaceDE/>
              <w:autoSpaceDN/>
              <w:adjustRightInd/>
              <w:spacing w:before="45" w:after="16" w:line="274" w:lineRule="exact"/>
              <w:ind w:right="14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Servizio comunque prestato presso la ns scuola: 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43" w:after="290" w:line="276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(punti 0.5 per ogni anno max 2,5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873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585" w:after="33" w:line="250" w:lineRule="exact"/>
              <w:ind w:left="62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cantSplit/>
          <w:trHeight w:hRule="exact" w:val="547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752" w:rsidRDefault="00A76752">
            <w:pPr>
              <w:tabs>
                <w:tab w:val="left" w:pos="7488"/>
              </w:tabs>
              <w:kinsoku w:val="0"/>
              <w:overflowPunct w:val="0"/>
              <w:autoSpaceDE/>
              <w:autoSpaceDN/>
              <w:adjustRightInd/>
              <w:spacing w:before="284" w:line="253" w:lineRule="exact"/>
              <w:ind w:left="72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Titoli specifici attinenti all’area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  <w:t xml:space="preserve">PUNTI </w:t>
            </w:r>
            <w:r w:rsidR="005439D4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293" w:after="80" w:line="250" w:lineRule="exact"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Punti</w:t>
            </w:r>
          </w:p>
        </w:tc>
      </w:tr>
      <w:tr w:rsidR="00A76752" w:rsidTr="00193051">
        <w:trPr>
          <w:cantSplit/>
          <w:trHeight w:hRule="exact" w:val="91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numPr>
                <w:ilvl w:val="0"/>
                <w:numId w:val="6"/>
              </w:numPr>
              <w:tabs>
                <w:tab w:val="left" w:pos="5832"/>
              </w:tabs>
              <w:kinsoku w:val="0"/>
              <w:overflowPunct w:val="0"/>
              <w:autoSpaceDE/>
              <w:autoSpaceDN/>
              <w:adjustRightInd/>
              <w:spacing w:before="42" w:after="21" w:line="278" w:lineRule="exact"/>
              <w:ind w:right="252"/>
              <w:textAlignment w:val="baseline"/>
              <w:rPr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Seminari, corsi di formazione, ecc. di durata &gt;20 h :</w:t>
            </w:r>
            <w:r>
              <w:rPr>
                <w:b/>
                <w:bCs/>
                <w:spacing w:val="-3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(punti 1 per ciascuno max 5</w:t>
            </w:r>
            <w:r>
              <w:rPr>
                <w:spacing w:val="-3"/>
                <w:sz w:val="24"/>
                <w:szCs w:val="24"/>
              </w:rPr>
              <w:br/>
              <w:t>punti 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620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before="48" w:line="270" w:lineRule="exac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Titoli di specializzazione ( Master</w:t>
            </w:r>
            <w:r w:rsidR="005439D4">
              <w:rPr>
                <w:b/>
                <w:bCs/>
                <w:sz w:val="24"/>
                <w:szCs w:val="24"/>
              </w:rPr>
              <w:t>/corsi di perfezionamento</w:t>
            </w:r>
            <w:r>
              <w:rPr>
                <w:b/>
                <w:bCs/>
                <w:sz w:val="24"/>
                <w:szCs w:val="24"/>
              </w:rPr>
              <w:t xml:space="preserve"> , ecc.):</w:t>
            </w:r>
          </w:p>
          <w:p w:rsidR="00A76752" w:rsidRDefault="00A76752">
            <w:pPr>
              <w:tabs>
                <w:tab w:val="left" w:pos="7272"/>
              </w:tabs>
              <w:kinsoku w:val="0"/>
              <w:overflowPunct w:val="0"/>
              <w:autoSpaceDE/>
              <w:autoSpaceDN/>
              <w:adjustRightInd/>
              <w:spacing w:after="21" w:line="275" w:lineRule="exact"/>
              <w:ind w:left="7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(punti 2 per ciascuno)</w:t>
            </w:r>
            <w:r>
              <w:rPr>
                <w:sz w:val="24"/>
                <w:szCs w:val="24"/>
              </w:rPr>
              <w:tab/>
              <w:t>max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758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5439D4">
            <w:pPr>
              <w:tabs>
                <w:tab w:val="left" w:pos="4032"/>
                <w:tab w:val="left" w:pos="7200"/>
              </w:tabs>
              <w:kinsoku w:val="0"/>
              <w:overflowPunct w:val="0"/>
              <w:autoSpaceDE/>
              <w:autoSpaceDN/>
              <w:adjustRightInd/>
              <w:spacing w:before="182" w:after="155" w:line="276" w:lineRule="exact"/>
              <w:ind w:left="72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A76752">
              <w:rPr>
                <w:b/>
                <w:bCs/>
                <w:sz w:val="24"/>
                <w:szCs w:val="24"/>
              </w:rPr>
              <w:t>- certificazioni informatiche</w:t>
            </w:r>
            <w:r>
              <w:rPr>
                <w:b/>
                <w:bCs/>
                <w:sz w:val="24"/>
                <w:szCs w:val="24"/>
              </w:rPr>
              <w:t>/linguistiche</w:t>
            </w:r>
            <w:r w:rsidR="00A76752">
              <w:rPr>
                <w:b/>
                <w:bCs/>
                <w:sz w:val="24"/>
                <w:szCs w:val="24"/>
              </w:rPr>
              <w:tab/>
              <w:t>(</w:t>
            </w:r>
            <w:r w:rsidR="00A76752">
              <w:rPr>
                <w:sz w:val="24"/>
                <w:szCs w:val="24"/>
              </w:rPr>
              <w:t>punti 2 per ciascuno)</w:t>
            </w:r>
            <w:r w:rsidR="00A76752">
              <w:rPr>
                <w:sz w:val="24"/>
                <w:szCs w:val="24"/>
              </w:rPr>
              <w:tab/>
              <w:t>max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752" w:rsidTr="00193051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307" w:after="52" w:line="250" w:lineRule="exact"/>
              <w:ind w:left="7092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9F6" w:rsidTr="00193051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9F6" w:rsidRDefault="003229F6" w:rsidP="003229F6">
            <w:pPr>
              <w:kinsoku w:val="0"/>
              <w:overflowPunct w:val="0"/>
              <w:autoSpaceDE/>
              <w:autoSpaceDN/>
              <w:adjustRightInd/>
              <w:spacing w:before="307" w:after="52" w:line="250" w:lineRule="exact"/>
              <w:jc w:val="both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Incarichi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6" w:rsidRDefault="003229F6" w:rsidP="003229F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229F6" w:rsidRDefault="003229F6" w:rsidP="003229F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Punti</w:t>
            </w:r>
          </w:p>
        </w:tc>
      </w:tr>
    </w:tbl>
    <w:p w:rsidR="00A76752" w:rsidRDefault="00A76752">
      <w:pPr>
        <w:kinsoku w:val="0"/>
        <w:overflowPunct w:val="0"/>
        <w:autoSpaceDE/>
        <w:autoSpaceDN/>
        <w:adjustRightInd/>
        <w:spacing w:before="18" w:line="20" w:lineRule="exact"/>
        <w:ind w:left="244" w:right="245"/>
        <w:textAlignment w:val="baseline"/>
        <w:rPr>
          <w:sz w:val="24"/>
          <w:szCs w:val="24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92"/>
        <w:gridCol w:w="20"/>
        <w:gridCol w:w="1017"/>
        <w:gridCol w:w="29"/>
      </w:tblGrid>
      <w:tr w:rsidR="00A76752" w:rsidTr="003229F6">
        <w:trPr>
          <w:gridAfter w:val="1"/>
          <w:wAfter w:w="29" w:type="dxa"/>
          <w:trHeight w:hRule="exact" w:val="638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numPr>
                <w:ilvl w:val="0"/>
                <w:numId w:val="7"/>
              </w:numPr>
              <w:tabs>
                <w:tab w:val="left" w:pos="3960"/>
              </w:tabs>
              <w:kinsoku w:val="0"/>
              <w:overflowPunct w:val="0"/>
              <w:autoSpaceDE/>
              <w:autoSpaceDN/>
              <w:adjustRightInd/>
              <w:spacing w:before="201" w:after="152" w:line="275" w:lineRule="exac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Funzione Strumentale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(punti 1.0 per ciascuno anno max 3 punti 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A76752" w:rsidTr="003229F6">
        <w:trPr>
          <w:gridAfter w:val="1"/>
          <w:wAfter w:w="29" w:type="dxa"/>
          <w:trHeight w:hRule="exact" w:val="624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52" w:rsidRDefault="00A76752">
            <w:pPr>
              <w:numPr>
                <w:ilvl w:val="0"/>
                <w:numId w:val="7"/>
              </w:numPr>
              <w:tabs>
                <w:tab w:val="left" w:pos="3960"/>
                <w:tab w:val="left" w:pos="6624"/>
              </w:tabs>
              <w:kinsoku w:val="0"/>
              <w:overflowPunct w:val="0"/>
              <w:autoSpaceDE/>
              <w:autoSpaceDN/>
              <w:adjustRightInd/>
              <w:spacing w:before="183" w:after="166" w:line="275" w:lineRule="exact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Referenze: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(punti 0.5 per ciascuna)</w:t>
            </w:r>
            <w:r>
              <w:rPr>
                <w:sz w:val="24"/>
                <w:szCs w:val="24"/>
              </w:rPr>
              <w:tab/>
              <w:t>max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A76752" w:rsidTr="003229F6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44" w:after="27" w:line="274" w:lineRule="exact"/>
              <w:ind w:right="432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Partecipazione o coordinamento commissioni: </w:t>
            </w:r>
            <w:r>
              <w:rPr>
                <w:sz w:val="24"/>
                <w:szCs w:val="24"/>
              </w:rPr>
              <w:t>(punti 0.5 per ciascuna) max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5439D4" w:rsidTr="003229F6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D4" w:rsidRDefault="005439D4">
            <w:pPr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before="44" w:after="27" w:line="274" w:lineRule="exact"/>
              <w:ind w:right="43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Formatore</w:t>
            </w:r>
            <w:r w:rsidR="00936BD4">
              <w:rPr>
                <w:b/>
                <w:bCs/>
                <w:sz w:val="24"/>
                <w:szCs w:val="24"/>
              </w:rPr>
              <w:t xml:space="preserve">/esperto/tutor nei progetti </w:t>
            </w:r>
            <w:r>
              <w:rPr>
                <w:b/>
                <w:bCs/>
                <w:sz w:val="24"/>
                <w:szCs w:val="24"/>
              </w:rPr>
              <w:t xml:space="preserve"> PON</w:t>
            </w:r>
            <w:r w:rsidR="00936BD4">
              <w:rPr>
                <w:b/>
                <w:bCs/>
                <w:sz w:val="24"/>
                <w:szCs w:val="24"/>
              </w:rPr>
              <w:t xml:space="preserve">: </w:t>
            </w:r>
            <w:r w:rsidR="00936BD4">
              <w:rPr>
                <w:sz w:val="24"/>
                <w:szCs w:val="24"/>
              </w:rPr>
              <w:t>(punti 0.5 per ciascuna) max 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D4" w:rsidRDefault="005439D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9422B6" w:rsidTr="003229F6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B6" w:rsidRDefault="009422B6" w:rsidP="009422B6">
            <w:pPr>
              <w:kinsoku w:val="0"/>
              <w:overflowPunct w:val="0"/>
              <w:autoSpaceDE/>
              <w:autoSpaceDN/>
              <w:adjustRightInd/>
              <w:spacing w:before="44" w:after="27" w:line="274" w:lineRule="exact"/>
              <w:ind w:right="432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2B6" w:rsidRDefault="009422B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A76752" w:rsidTr="003229F6">
        <w:trPr>
          <w:gridAfter w:val="1"/>
          <w:wAfter w:w="29" w:type="dxa"/>
          <w:trHeight w:hRule="exact" w:val="623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311" w:after="34" w:line="273" w:lineRule="exact"/>
              <w:ind w:right="868"/>
              <w:jc w:val="right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A76752" w:rsidTr="003229F6">
        <w:trPr>
          <w:gridBefore w:val="1"/>
          <w:wBefore w:w="10" w:type="dxa"/>
          <w:trHeight w:hRule="exact" w:val="648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A76752" w:rsidRDefault="00A76752">
            <w:pPr>
              <w:kinsoku w:val="0"/>
              <w:overflowPunct w:val="0"/>
              <w:autoSpaceDE/>
              <w:autoSpaceDN/>
              <w:adjustRightInd/>
              <w:spacing w:before="322" w:after="43" w:line="273" w:lineRule="exact"/>
              <w:ind w:right="5342"/>
              <w:jc w:val="right"/>
              <w:textAlignment w:val="baselin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PUNTEGGIO COMPLESSIVO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6752" w:rsidRDefault="0008637A">
            <w:pPr>
              <w:kinsoku w:val="0"/>
              <w:overflowPunct w:val="0"/>
              <w:autoSpaceDE/>
              <w:autoSpaceDN/>
              <w:adjustRightInd/>
              <w:ind w:right="2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53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B6A" w:rsidRDefault="007D0B6A">
      <w:pPr>
        <w:kinsoku w:val="0"/>
        <w:overflowPunct w:val="0"/>
        <w:autoSpaceDE/>
        <w:autoSpaceDN/>
        <w:adjustRightInd/>
        <w:spacing w:before="3" w:line="275" w:lineRule="exact"/>
        <w:ind w:left="288"/>
        <w:textAlignment w:val="baseline"/>
        <w:rPr>
          <w:sz w:val="24"/>
          <w:szCs w:val="24"/>
        </w:rPr>
      </w:pPr>
    </w:p>
    <w:p w:rsidR="00193051" w:rsidRDefault="00A76752" w:rsidP="00193051">
      <w:pPr>
        <w:kinsoku w:val="0"/>
        <w:overflowPunct w:val="0"/>
        <w:autoSpaceDE/>
        <w:autoSpaceDN/>
        <w:adjustRightInd/>
        <w:spacing w:before="3" w:line="275" w:lineRule="exact"/>
        <w:ind w:left="288"/>
        <w:textAlignment w:val="baseline"/>
        <w:rPr>
          <w:sz w:val="24"/>
          <w:szCs w:val="24"/>
        </w:rPr>
      </w:pPr>
      <w:r>
        <w:rPr>
          <w:sz w:val="24"/>
          <w:szCs w:val="24"/>
        </w:rPr>
        <w:t>N.B. A parità di punteggio prevale il candidato più giovane di età.</w:t>
      </w:r>
    </w:p>
    <w:p w:rsidR="009422B6" w:rsidRDefault="009422B6" w:rsidP="009422B6">
      <w:pPr>
        <w:kinsoku w:val="0"/>
        <w:overflowPunct w:val="0"/>
        <w:autoSpaceDE/>
        <w:autoSpaceDN/>
        <w:adjustRightInd/>
        <w:spacing w:before="3" w:line="275" w:lineRule="exact"/>
        <w:ind w:left="288"/>
        <w:jc w:val="center"/>
        <w:textAlignment w:val="baseline"/>
        <w:rPr>
          <w:b/>
          <w:sz w:val="24"/>
          <w:szCs w:val="24"/>
        </w:rPr>
      </w:pPr>
    </w:p>
    <w:p w:rsidR="009422B6" w:rsidRPr="009422B6" w:rsidRDefault="009422B6" w:rsidP="009422B6">
      <w:pPr>
        <w:kinsoku w:val="0"/>
        <w:overflowPunct w:val="0"/>
        <w:autoSpaceDE/>
        <w:autoSpaceDN/>
        <w:adjustRightInd/>
        <w:spacing w:before="3" w:line="275" w:lineRule="exact"/>
        <w:ind w:left="288"/>
        <w:jc w:val="center"/>
        <w:textAlignment w:val="baseline"/>
        <w:rPr>
          <w:b/>
          <w:sz w:val="24"/>
          <w:szCs w:val="24"/>
        </w:rPr>
      </w:pPr>
      <w:r w:rsidRPr="009422B6">
        <w:rPr>
          <w:b/>
          <w:sz w:val="24"/>
          <w:szCs w:val="24"/>
        </w:rPr>
        <w:t>CHIARIMENTI</w:t>
      </w:r>
    </w:p>
    <w:p w:rsidR="009422B6" w:rsidRPr="009422B6" w:rsidRDefault="009422B6" w:rsidP="009422B6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>Si prega di presentare la domanda riportando le informazioni su anzianità di servizio, titoli posseduti ed incarichi svolti direttamente sul modulo, anzichè allegare un CV.</w:t>
      </w:r>
    </w:p>
    <w:p w:rsidR="009422B6" w:rsidRPr="009422B6" w:rsidRDefault="009422B6" w:rsidP="009422B6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>A tale riguardo si fanno le seguenti precisazioni:</w:t>
      </w:r>
    </w:p>
    <w:p w:rsidR="009422B6" w:rsidRPr="009422B6" w:rsidRDefault="009422B6" w:rsidP="009422B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>Saranno considerate valide certificazioni e  titoli conseguiti a partire dall’anno 200</w:t>
      </w:r>
      <w:r>
        <w:rPr>
          <w:rFonts w:eastAsiaTheme="minorHAnsi"/>
          <w:sz w:val="24"/>
          <w:szCs w:val="24"/>
          <w:lang w:eastAsia="en-US"/>
        </w:rPr>
        <w:t>5</w:t>
      </w:r>
      <w:r w:rsidRPr="009422B6">
        <w:rPr>
          <w:rFonts w:eastAsiaTheme="minorHAnsi"/>
          <w:sz w:val="24"/>
          <w:szCs w:val="24"/>
          <w:lang w:eastAsia="en-US"/>
        </w:rPr>
        <w:t>.</w:t>
      </w:r>
    </w:p>
    <w:p w:rsidR="009422B6" w:rsidRPr="009422B6" w:rsidRDefault="009422B6" w:rsidP="009422B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>I corsi di aggiornamento dichiarati devono essere minimo di 20 ore;</w:t>
      </w:r>
    </w:p>
    <w:p w:rsidR="009422B6" w:rsidRPr="009422B6" w:rsidRDefault="009422B6" w:rsidP="009422B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 xml:space="preserve">con il termine </w:t>
      </w:r>
      <w:r w:rsidRPr="009422B6">
        <w:rPr>
          <w:rFonts w:eastAsiaTheme="minorHAnsi"/>
          <w:b/>
          <w:sz w:val="24"/>
          <w:szCs w:val="24"/>
          <w:lang w:eastAsia="en-US"/>
        </w:rPr>
        <w:t>REFERENZE</w:t>
      </w:r>
      <w:r w:rsidRPr="009422B6">
        <w:rPr>
          <w:rFonts w:eastAsiaTheme="minorHAnsi"/>
          <w:sz w:val="24"/>
          <w:szCs w:val="24"/>
          <w:lang w:eastAsia="en-US"/>
        </w:rPr>
        <w:t xml:space="preserve"> si intende una posizione, certificata da nomina, in cui si evinca di essere il </w:t>
      </w:r>
      <w:r w:rsidRPr="009422B6">
        <w:rPr>
          <w:rFonts w:eastAsiaTheme="minorHAnsi"/>
          <w:b/>
          <w:sz w:val="24"/>
          <w:szCs w:val="24"/>
          <w:lang w:eastAsia="en-US"/>
        </w:rPr>
        <w:t>docente referente</w:t>
      </w:r>
      <w:r w:rsidRPr="009422B6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relativamente all’</w:t>
      </w:r>
      <w:r w:rsidRPr="009422B6">
        <w:rPr>
          <w:rFonts w:eastAsiaTheme="minorHAnsi"/>
          <w:sz w:val="24"/>
          <w:szCs w:val="24"/>
          <w:lang w:eastAsia="en-US"/>
        </w:rPr>
        <w:t xml:space="preserve">area di </w:t>
      </w:r>
      <w:r>
        <w:rPr>
          <w:rFonts w:eastAsiaTheme="minorHAnsi"/>
          <w:sz w:val="24"/>
          <w:szCs w:val="24"/>
          <w:lang w:eastAsia="en-US"/>
        </w:rPr>
        <w:t xml:space="preserve">merito della funzione strumentale per cui ci si candida; </w:t>
      </w:r>
    </w:p>
    <w:p w:rsidR="009422B6" w:rsidRPr="009422B6" w:rsidRDefault="009422B6" w:rsidP="000C07B2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9422B6">
        <w:rPr>
          <w:rFonts w:eastAsiaTheme="minorHAnsi"/>
          <w:sz w:val="24"/>
          <w:szCs w:val="24"/>
          <w:lang w:eastAsia="en-US"/>
        </w:rPr>
        <w:t xml:space="preserve">con il termine </w:t>
      </w:r>
      <w:r w:rsidRPr="009422B6">
        <w:rPr>
          <w:rFonts w:eastAsiaTheme="minorHAnsi"/>
          <w:b/>
          <w:sz w:val="24"/>
          <w:szCs w:val="24"/>
          <w:lang w:eastAsia="en-US"/>
        </w:rPr>
        <w:t>PARTECIPAZIONE o COORDINAMENTO</w:t>
      </w:r>
      <w:r w:rsidRPr="009422B6">
        <w:rPr>
          <w:rFonts w:eastAsiaTheme="minorHAnsi"/>
          <w:sz w:val="24"/>
          <w:szCs w:val="24"/>
          <w:lang w:eastAsia="en-US"/>
        </w:rPr>
        <w:t xml:space="preserve"> si intende la partecipazione in qualità di coordinatore o di coadiutore a commissioni interne alla scuola ( orientamento, </w:t>
      </w:r>
      <w:r w:rsidRPr="009422B6">
        <w:rPr>
          <w:rFonts w:eastAsiaTheme="minorHAnsi"/>
          <w:sz w:val="24"/>
          <w:szCs w:val="24"/>
          <w:lang w:eastAsia="en-US"/>
        </w:rPr>
        <w:lastRenderedPageBreak/>
        <w:t>valutazione, stampa, CTS,…)coordinamento di classe o dipartimento, tutor per l’asl</w:t>
      </w:r>
      <w:r w:rsidRPr="009422B6">
        <w:rPr>
          <w:rFonts w:eastAsiaTheme="minorHAnsi"/>
          <w:sz w:val="24"/>
          <w:szCs w:val="24"/>
          <w:lang w:eastAsia="en-US"/>
        </w:rPr>
        <w:t xml:space="preserve"> o relativamente all’ </w:t>
      </w:r>
      <w:r w:rsidRPr="009422B6">
        <w:rPr>
          <w:rFonts w:eastAsiaTheme="minorHAnsi"/>
          <w:sz w:val="24"/>
          <w:szCs w:val="24"/>
          <w:lang w:eastAsia="en-US"/>
        </w:rPr>
        <w:t xml:space="preserve">area di merito della funzione strumentale per cui ci si candida; </w:t>
      </w:r>
    </w:p>
    <w:p w:rsidR="009422B6" w:rsidRPr="009422B6" w:rsidRDefault="009422B6" w:rsidP="009422B6">
      <w:pPr>
        <w:kinsoku w:val="0"/>
        <w:overflowPunct w:val="0"/>
        <w:autoSpaceDE/>
        <w:autoSpaceDN/>
        <w:adjustRightInd/>
        <w:spacing w:before="3" w:line="275" w:lineRule="exact"/>
        <w:ind w:left="288"/>
        <w:textAlignment w:val="baseline"/>
        <w:rPr>
          <w:sz w:val="24"/>
          <w:szCs w:val="24"/>
        </w:rPr>
      </w:pPr>
      <w:r w:rsidRPr="009422B6">
        <w:rPr>
          <w:rFonts w:eastAsiaTheme="minorHAnsi"/>
          <w:sz w:val="24"/>
          <w:szCs w:val="24"/>
          <w:lang w:eastAsia="en-US"/>
        </w:rPr>
        <w:t xml:space="preserve">Con il termine </w:t>
      </w:r>
      <w:r w:rsidRPr="009422B6">
        <w:rPr>
          <w:rFonts w:eastAsiaTheme="minorHAnsi"/>
          <w:b/>
          <w:sz w:val="24"/>
          <w:szCs w:val="24"/>
          <w:lang w:eastAsia="en-US"/>
        </w:rPr>
        <w:t>FORMATORE/ESPERTO/TUTOR NEI PROGETTI PON</w:t>
      </w:r>
      <w:r w:rsidRPr="009422B6">
        <w:rPr>
          <w:rFonts w:eastAsiaTheme="minorHAnsi"/>
          <w:sz w:val="24"/>
          <w:szCs w:val="24"/>
          <w:lang w:eastAsia="en-US"/>
        </w:rPr>
        <w:t xml:space="preserve"> si intendono i corrispettivi ruoli solo all’interno della progettazione PON</w:t>
      </w:r>
      <w:r w:rsidRPr="009422B6">
        <w:rPr>
          <w:rFonts w:eastAsiaTheme="minorHAnsi"/>
          <w:sz w:val="24"/>
          <w:szCs w:val="24"/>
          <w:lang w:eastAsia="en-US"/>
        </w:rPr>
        <w:t xml:space="preserve">/POR o corsi specifici </w:t>
      </w:r>
      <w:r w:rsidRPr="009422B6">
        <w:rPr>
          <w:rFonts w:eastAsiaTheme="minorHAnsi"/>
          <w:sz w:val="24"/>
          <w:szCs w:val="24"/>
          <w:lang w:eastAsia="en-US"/>
        </w:rPr>
        <w:t>relativamente all’ area di merito della funzione strumentale per cui ci si candida</w:t>
      </w:r>
      <w:r w:rsidRPr="009422B6">
        <w:rPr>
          <w:rFonts w:eastAsiaTheme="minorHAnsi"/>
          <w:sz w:val="24"/>
          <w:szCs w:val="24"/>
          <w:lang w:eastAsia="en-US"/>
        </w:rPr>
        <w:t xml:space="preserve"> </w:t>
      </w:r>
      <w:r w:rsidRPr="009422B6">
        <w:rPr>
          <w:rFonts w:eastAsiaTheme="minorHAnsi"/>
          <w:sz w:val="24"/>
          <w:szCs w:val="24"/>
          <w:lang w:eastAsia="en-US"/>
        </w:rPr>
        <w:t>.</w:t>
      </w:r>
    </w:p>
    <w:p w:rsidR="00193051" w:rsidRDefault="00193051" w:rsidP="00193051">
      <w:pPr>
        <w:kinsoku w:val="0"/>
        <w:overflowPunct w:val="0"/>
        <w:autoSpaceDE/>
        <w:autoSpaceDN/>
        <w:adjustRightInd/>
        <w:spacing w:before="3" w:line="275" w:lineRule="exact"/>
        <w:ind w:left="288"/>
        <w:textAlignment w:val="baseline"/>
        <w:rPr>
          <w:sz w:val="24"/>
          <w:szCs w:val="24"/>
        </w:rPr>
      </w:pPr>
    </w:p>
    <w:p w:rsidR="00A76752" w:rsidRDefault="0008637A" w:rsidP="00193051">
      <w:pPr>
        <w:kinsoku w:val="0"/>
        <w:overflowPunct w:val="0"/>
        <w:autoSpaceDE/>
        <w:autoSpaceDN/>
        <w:adjustRightInd/>
        <w:spacing w:before="3" w:line="275" w:lineRule="exact"/>
        <w:ind w:left="288"/>
        <w:textAlignment w:val="baseline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278765</wp:posOffset>
                </wp:positionV>
                <wp:extent cx="2667000" cy="3810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1A" w:rsidRDefault="00D9721A" w:rsidP="00D9721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4.45pt;margin-top:21.95pt;width:21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86gwIAABY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" stroked="f">
                <v:textbox>
                  <w:txbxContent>
                    <w:p w:rsidR="00D9721A" w:rsidRDefault="00D9721A" w:rsidP="00D9721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752">
        <w:rPr>
          <w:spacing w:val="-1"/>
          <w:sz w:val="24"/>
          <w:szCs w:val="24"/>
        </w:rPr>
        <w:t xml:space="preserve">Salerno, </w:t>
      </w:r>
      <w:r w:rsidR="005D6C09">
        <w:rPr>
          <w:spacing w:val="-1"/>
          <w:sz w:val="24"/>
          <w:szCs w:val="24"/>
        </w:rPr>
        <w:t>____/____/_______</w:t>
      </w:r>
      <w:r w:rsidR="00D9721A">
        <w:rPr>
          <w:spacing w:val="-1"/>
          <w:sz w:val="24"/>
          <w:szCs w:val="24"/>
        </w:rPr>
        <w:t xml:space="preserve"> </w:t>
      </w:r>
      <w:r w:rsidR="00193051">
        <w:rPr>
          <w:spacing w:val="-1"/>
          <w:sz w:val="24"/>
          <w:szCs w:val="24"/>
        </w:rPr>
        <w:t xml:space="preserve">                                                         </w:t>
      </w:r>
      <w:r w:rsidR="00D9721A">
        <w:rPr>
          <w:spacing w:val="-1"/>
          <w:sz w:val="24"/>
          <w:szCs w:val="24"/>
        </w:rPr>
        <w:t>F</w:t>
      </w:r>
      <w:r w:rsidR="00A76752">
        <w:rPr>
          <w:spacing w:val="-1"/>
          <w:sz w:val="24"/>
          <w:szCs w:val="24"/>
        </w:rPr>
        <w:t>IRMA DEL RICHIEDENTE</w:t>
      </w:r>
    </w:p>
    <w:sectPr w:rsidR="00A76752" w:rsidSect="00610419">
      <w:pgSz w:w="12240" w:h="15840"/>
      <w:pgMar w:top="860" w:right="1200" w:bottom="596" w:left="8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FB" w:rsidRDefault="00485AFB">
      <w:r>
        <w:separator/>
      </w:r>
    </w:p>
  </w:endnote>
  <w:endnote w:type="continuationSeparator" w:id="0">
    <w:p w:rsidR="00485AFB" w:rsidRDefault="004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32" w:rsidRDefault="00C16732" w:rsidP="00430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732" w:rsidRDefault="00C16732" w:rsidP="00C167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32" w:rsidRDefault="00C16732" w:rsidP="00430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11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16732" w:rsidRDefault="00C16732" w:rsidP="00C167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FB" w:rsidRDefault="00485AFB">
      <w:r>
        <w:separator/>
      </w:r>
    </w:p>
  </w:footnote>
  <w:footnote w:type="continuationSeparator" w:id="0">
    <w:p w:rsidR="00485AFB" w:rsidRDefault="0048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740"/>
    <w:multiLevelType w:val="singleLevel"/>
    <w:tmpl w:val="446C2788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pacing w:val="-3"/>
        <w:sz w:val="24"/>
        <w:szCs w:val="24"/>
      </w:rPr>
    </w:lvl>
  </w:abstractNum>
  <w:abstractNum w:abstractNumId="1" w15:restartNumberingAfterBreak="0">
    <w:nsid w:val="03B0490C"/>
    <w:multiLevelType w:val="singleLevel"/>
    <w:tmpl w:val="5FCC7E86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2" w15:restartNumberingAfterBreak="0">
    <w:nsid w:val="04A0700C"/>
    <w:multiLevelType w:val="singleLevel"/>
    <w:tmpl w:val="2D1676B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/>
        <w:snapToGrid/>
        <w:color w:val="0000FF"/>
        <w:sz w:val="24"/>
      </w:rPr>
    </w:lvl>
  </w:abstractNum>
  <w:abstractNum w:abstractNumId="3" w15:restartNumberingAfterBreak="0">
    <w:nsid w:val="06B42B1C"/>
    <w:multiLevelType w:val="singleLevel"/>
    <w:tmpl w:val="7DD13969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4" w15:restartNumberingAfterBreak="0">
    <w:nsid w:val="074C2E5F"/>
    <w:multiLevelType w:val="multilevel"/>
    <w:tmpl w:val="FA04160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50BF"/>
    <w:multiLevelType w:val="hybridMultilevel"/>
    <w:tmpl w:val="5AD4FA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A4B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BF440B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12D17"/>
    <w:multiLevelType w:val="hybridMultilevel"/>
    <w:tmpl w:val="04209DDA"/>
    <w:lvl w:ilvl="0" w:tplc="DA48B4D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FF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7" w15:restartNumberingAfterBreak="0">
    <w:nsid w:val="1F571649"/>
    <w:multiLevelType w:val="hybridMultilevel"/>
    <w:tmpl w:val="275A2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4A56"/>
    <w:multiLevelType w:val="multilevel"/>
    <w:tmpl w:val="E4C4C2B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BC2"/>
    <w:multiLevelType w:val="hybridMultilevel"/>
    <w:tmpl w:val="D9D68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267C"/>
    <w:multiLevelType w:val="hybridMultilevel"/>
    <w:tmpl w:val="2D744104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671"/>
    <w:multiLevelType w:val="hybridMultilevel"/>
    <w:tmpl w:val="5A7E0010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517"/>
    <w:multiLevelType w:val="hybridMultilevel"/>
    <w:tmpl w:val="65F24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467AB"/>
    <w:multiLevelType w:val="hybridMultilevel"/>
    <w:tmpl w:val="B2829F52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D7313"/>
    <w:multiLevelType w:val="hybridMultilevel"/>
    <w:tmpl w:val="64688998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56241E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D5D1C"/>
    <w:multiLevelType w:val="multilevel"/>
    <w:tmpl w:val="E4C4C2B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FB9"/>
    <w:multiLevelType w:val="hybridMultilevel"/>
    <w:tmpl w:val="CE7C18BA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CD02B9"/>
    <w:multiLevelType w:val="multilevel"/>
    <w:tmpl w:val="60E0D8E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496"/>
    <w:multiLevelType w:val="hybridMultilevel"/>
    <w:tmpl w:val="E4C4C2BE"/>
    <w:lvl w:ilvl="0" w:tplc="300CB10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0406"/>
    <w:multiLevelType w:val="hybridMultilevel"/>
    <w:tmpl w:val="1446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1C0D"/>
    <w:multiLevelType w:val="hybridMultilevel"/>
    <w:tmpl w:val="A33E0DF0"/>
    <w:lvl w:ilvl="0" w:tplc="F724E1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AE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4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41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47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E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C2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A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CE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A62B99"/>
    <w:multiLevelType w:val="hybridMultilevel"/>
    <w:tmpl w:val="6C7E96D4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F297C"/>
    <w:multiLevelType w:val="hybridMultilevel"/>
    <w:tmpl w:val="8C144B98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64C2D"/>
    <w:multiLevelType w:val="hybridMultilevel"/>
    <w:tmpl w:val="4D02B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C09DC"/>
    <w:multiLevelType w:val="hybridMultilevel"/>
    <w:tmpl w:val="CEEA9896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A0D6F"/>
    <w:multiLevelType w:val="hybridMultilevel"/>
    <w:tmpl w:val="60E0D8EA"/>
    <w:lvl w:ilvl="0" w:tplc="12DCFB9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44"/>
        </w:pPr>
        <w:rPr>
          <w:rFonts w:ascii="Symbol" w:hAnsi="Symbol"/>
          <w:snapToGrid/>
          <w:color w:val="0000FF"/>
          <w:sz w:val="24"/>
        </w:rPr>
      </w:lvl>
    </w:lvlOverride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-1"/>
          <w:sz w:val="24"/>
        </w:rPr>
      </w:lvl>
    </w:lvlOverride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1"/>
          <w:sz w:val="22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15"/>
  </w:num>
  <w:num w:numId="14">
    <w:abstractNumId w:val="8"/>
  </w:num>
  <w:num w:numId="15">
    <w:abstractNumId w:val="25"/>
  </w:num>
  <w:num w:numId="16">
    <w:abstractNumId w:val="4"/>
  </w:num>
  <w:num w:numId="17">
    <w:abstractNumId w:val="17"/>
  </w:num>
  <w:num w:numId="18">
    <w:abstractNumId w:val="6"/>
  </w:num>
  <w:num w:numId="19">
    <w:abstractNumId w:val="19"/>
  </w:num>
  <w:num w:numId="20">
    <w:abstractNumId w:val="12"/>
  </w:num>
  <w:num w:numId="21">
    <w:abstractNumId w:val="7"/>
  </w:num>
  <w:num w:numId="22">
    <w:abstractNumId w:val="23"/>
  </w:num>
  <w:num w:numId="23">
    <w:abstractNumId w:val="9"/>
  </w:num>
  <w:num w:numId="24">
    <w:abstractNumId w:val="24"/>
  </w:num>
  <w:num w:numId="25">
    <w:abstractNumId w:val="11"/>
  </w:num>
  <w:num w:numId="26">
    <w:abstractNumId w:val="20"/>
  </w:num>
  <w:num w:numId="27">
    <w:abstractNumId w:val="21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D6"/>
    <w:rsid w:val="0006051D"/>
    <w:rsid w:val="0008637A"/>
    <w:rsid w:val="00102965"/>
    <w:rsid w:val="00120B8E"/>
    <w:rsid w:val="00163831"/>
    <w:rsid w:val="0017070B"/>
    <w:rsid w:val="00193051"/>
    <w:rsid w:val="001E6F5E"/>
    <w:rsid w:val="001F3704"/>
    <w:rsid w:val="0022455F"/>
    <w:rsid w:val="00266E6C"/>
    <w:rsid w:val="002A7394"/>
    <w:rsid w:val="003229F6"/>
    <w:rsid w:val="00371DA2"/>
    <w:rsid w:val="003A265B"/>
    <w:rsid w:val="003B4EF8"/>
    <w:rsid w:val="00430BBE"/>
    <w:rsid w:val="00466B3C"/>
    <w:rsid w:val="00485AFB"/>
    <w:rsid w:val="004A3D94"/>
    <w:rsid w:val="00507B2F"/>
    <w:rsid w:val="00513E3F"/>
    <w:rsid w:val="005439D4"/>
    <w:rsid w:val="005D5BBE"/>
    <w:rsid w:val="005D6C09"/>
    <w:rsid w:val="00610419"/>
    <w:rsid w:val="00661B14"/>
    <w:rsid w:val="006A0236"/>
    <w:rsid w:val="006A636A"/>
    <w:rsid w:val="006E4307"/>
    <w:rsid w:val="007656C9"/>
    <w:rsid w:val="007D0B6A"/>
    <w:rsid w:val="008A2C9D"/>
    <w:rsid w:val="008C46D6"/>
    <w:rsid w:val="008E003C"/>
    <w:rsid w:val="0090084B"/>
    <w:rsid w:val="00905218"/>
    <w:rsid w:val="009250F7"/>
    <w:rsid w:val="00936BD4"/>
    <w:rsid w:val="009422B6"/>
    <w:rsid w:val="009D11A9"/>
    <w:rsid w:val="009F556A"/>
    <w:rsid w:val="00A114B0"/>
    <w:rsid w:val="00A66FCC"/>
    <w:rsid w:val="00A76752"/>
    <w:rsid w:val="00AF66BD"/>
    <w:rsid w:val="00B00858"/>
    <w:rsid w:val="00B128A0"/>
    <w:rsid w:val="00B65A35"/>
    <w:rsid w:val="00BA0171"/>
    <w:rsid w:val="00C057B2"/>
    <w:rsid w:val="00C16732"/>
    <w:rsid w:val="00CC57AC"/>
    <w:rsid w:val="00D13E8D"/>
    <w:rsid w:val="00D93759"/>
    <w:rsid w:val="00D9721A"/>
    <w:rsid w:val="00EA79F8"/>
    <w:rsid w:val="00EC3D29"/>
    <w:rsid w:val="00F738CA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7BBC4"/>
  <w14:defaultImageDpi w14:val="0"/>
  <w15:docId w15:val="{1A629A01-8021-4D9C-B0E2-E01A91B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3B4EF8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16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1673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3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DANIELA NOVI</cp:lastModifiedBy>
  <cp:revision>2</cp:revision>
  <cp:lastPrinted>2017-09-06T09:58:00Z</cp:lastPrinted>
  <dcterms:created xsi:type="dcterms:W3CDTF">2018-09-04T16:14:00Z</dcterms:created>
  <dcterms:modified xsi:type="dcterms:W3CDTF">2018-09-04T16:14:00Z</dcterms:modified>
</cp:coreProperties>
</file>